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975F" w14:textId="77777777" w:rsidR="000553A6" w:rsidRDefault="000553A6"/>
    <w:p w14:paraId="64DC4FDD" w14:textId="4FCADB8B" w:rsidR="004A5232" w:rsidRDefault="004A5232" w:rsidP="004A5232">
      <w:pPr>
        <w:jc w:val="center"/>
      </w:pPr>
      <w:r>
        <w:rPr>
          <w:noProof/>
        </w:rPr>
        <w:drawing>
          <wp:inline distT="0" distB="0" distL="0" distR="0" wp14:anchorId="345547E7" wp14:editId="46B42BAE">
            <wp:extent cx="3971290" cy="1106170"/>
            <wp:effectExtent l="0" t="0" r="0" b="0"/>
            <wp:docPr id="1122348695"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48695" name="Picture 1" descr="A drawing of a fac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71290" cy="1106170"/>
                    </a:xfrm>
                    <a:prstGeom prst="rect">
                      <a:avLst/>
                    </a:prstGeom>
                  </pic:spPr>
                </pic:pic>
              </a:graphicData>
            </a:graphic>
          </wp:inline>
        </w:drawing>
      </w:r>
    </w:p>
    <w:tbl>
      <w:tblPr>
        <w:tblStyle w:val="TableGrid"/>
        <w:tblW w:w="10181" w:type="dxa"/>
        <w:tblLook w:val="04A0" w:firstRow="1" w:lastRow="0" w:firstColumn="1" w:lastColumn="0" w:noHBand="0" w:noVBand="1"/>
      </w:tblPr>
      <w:tblGrid>
        <w:gridCol w:w="3260"/>
        <w:gridCol w:w="2311"/>
        <w:gridCol w:w="2212"/>
        <w:gridCol w:w="2341"/>
        <w:gridCol w:w="57"/>
      </w:tblGrid>
      <w:tr w:rsidR="004A5232" w:rsidRPr="00C5511B" w14:paraId="53E2C553" w14:textId="77777777" w:rsidTr="004A5232">
        <w:trPr>
          <w:gridAfter w:val="1"/>
          <w:wAfter w:w="57" w:type="dxa"/>
        </w:trPr>
        <w:tc>
          <w:tcPr>
            <w:tcW w:w="3260" w:type="dxa"/>
            <w:shd w:val="clear" w:color="auto" w:fill="DAE9F7" w:themeFill="text2" w:themeFillTint="1A"/>
          </w:tcPr>
          <w:p w14:paraId="636D6B0F" w14:textId="77777777" w:rsidR="004A5232" w:rsidRPr="00C5511B" w:rsidRDefault="004A5232" w:rsidP="00176F48">
            <w:pPr>
              <w:rPr>
                <w:b/>
                <w:bCs/>
                <w:sz w:val="24"/>
                <w:szCs w:val="24"/>
              </w:rPr>
            </w:pPr>
            <w:r w:rsidRPr="00C5511B">
              <w:rPr>
                <w:b/>
                <w:bCs/>
                <w:sz w:val="24"/>
                <w:szCs w:val="24"/>
              </w:rPr>
              <w:t>Job Title:</w:t>
            </w:r>
          </w:p>
        </w:tc>
        <w:tc>
          <w:tcPr>
            <w:tcW w:w="6864" w:type="dxa"/>
            <w:gridSpan w:val="3"/>
          </w:tcPr>
          <w:p w14:paraId="77B0F8F6" w14:textId="77777777" w:rsidR="004A5232" w:rsidRDefault="004A5232" w:rsidP="00176F48">
            <w:pPr>
              <w:jc w:val="center"/>
              <w:rPr>
                <w:b/>
                <w:bCs/>
                <w:sz w:val="28"/>
                <w:szCs w:val="28"/>
              </w:rPr>
            </w:pPr>
          </w:p>
          <w:p w14:paraId="5B4BDF64" w14:textId="00AE014F" w:rsidR="004A5232" w:rsidRPr="00BD6DB6" w:rsidRDefault="00FD5380" w:rsidP="00176F48">
            <w:pPr>
              <w:jc w:val="center"/>
              <w:rPr>
                <w:b/>
                <w:bCs/>
                <w:sz w:val="28"/>
                <w:szCs w:val="28"/>
              </w:rPr>
            </w:pPr>
            <w:r>
              <w:rPr>
                <w:b/>
                <w:bCs/>
                <w:sz w:val="28"/>
                <w:szCs w:val="28"/>
              </w:rPr>
              <w:t>Finance Officer</w:t>
            </w:r>
          </w:p>
          <w:p w14:paraId="08C5DA12" w14:textId="77777777" w:rsidR="004A5232" w:rsidRPr="00BD6DB6" w:rsidRDefault="004A5232" w:rsidP="00176F48">
            <w:pPr>
              <w:jc w:val="center"/>
              <w:rPr>
                <w:b/>
                <w:bCs/>
                <w:sz w:val="28"/>
                <w:szCs w:val="28"/>
              </w:rPr>
            </w:pPr>
          </w:p>
          <w:p w14:paraId="294B96BE" w14:textId="77777777" w:rsidR="004A5232" w:rsidRPr="00BD6DB6" w:rsidRDefault="004A5232" w:rsidP="00176F48">
            <w:pPr>
              <w:jc w:val="center"/>
              <w:rPr>
                <w:b/>
                <w:bCs/>
                <w:sz w:val="28"/>
                <w:szCs w:val="28"/>
              </w:rPr>
            </w:pPr>
          </w:p>
        </w:tc>
      </w:tr>
      <w:tr w:rsidR="004A5232" w:rsidRPr="00C5511B" w14:paraId="3306B8B1" w14:textId="77777777" w:rsidTr="004A5232">
        <w:trPr>
          <w:gridAfter w:val="1"/>
          <w:wAfter w:w="57" w:type="dxa"/>
        </w:trPr>
        <w:tc>
          <w:tcPr>
            <w:tcW w:w="3260" w:type="dxa"/>
            <w:shd w:val="clear" w:color="auto" w:fill="DAE9F7" w:themeFill="text2" w:themeFillTint="1A"/>
          </w:tcPr>
          <w:p w14:paraId="3DB8D3E0" w14:textId="77777777" w:rsidR="004A5232" w:rsidRPr="00C5511B" w:rsidRDefault="004A5232" w:rsidP="00176F48">
            <w:pPr>
              <w:rPr>
                <w:b/>
                <w:bCs/>
                <w:sz w:val="24"/>
                <w:szCs w:val="24"/>
              </w:rPr>
            </w:pPr>
            <w:r w:rsidRPr="00C5511B">
              <w:rPr>
                <w:b/>
                <w:bCs/>
                <w:sz w:val="24"/>
                <w:szCs w:val="24"/>
              </w:rPr>
              <w:t>Reports to:</w:t>
            </w:r>
          </w:p>
        </w:tc>
        <w:tc>
          <w:tcPr>
            <w:tcW w:w="6864" w:type="dxa"/>
            <w:gridSpan w:val="3"/>
          </w:tcPr>
          <w:p w14:paraId="76A5003A" w14:textId="77777777" w:rsidR="004A5232" w:rsidRPr="00C5511B" w:rsidRDefault="004A5232" w:rsidP="00176F48">
            <w:pPr>
              <w:rPr>
                <w:sz w:val="24"/>
                <w:szCs w:val="24"/>
              </w:rPr>
            </w:pPr>
            <w:r w:rsidRPr="00C5511B">
              <w:rPr>
                <w:sz w:val="24"/>
                <w:szCs w:val="24"/>
              </w:rPr>
              <w:t>Chief Executive Officer</w:t>
            </w:r>
          </w:p>
        </w:tc>
      </w:tr>
      <w:tr w:rsidR="004A5232" w:rsidRPr="00C5511B" w14:paraId="178F39D3" w14:textId="77777777" w:rsidTr="004A5232">
        <w:trPr>
          <w:gridAfter w:val="1"/>
          <w:wAfter w:w="57" w:type="dxa"/>
        </w:trPr>
        <w:tc>
          <w:tcPr>
            <w:tcW w:w="3260" w:type="dxa"/>
            <w:shd w:val="clear" w:color="auto" w:fill="DAE9F7" w:themeFill="text2" w:themeFillTint="1A"/>
          </w:tcPr>
          <w:p w14:paraId="23E82F73" w14:textId="77777777" w:rsidR="004A5232" w:rsidRPr="00C5511B" w:rsidRDefault="004A5232" w:rsidP="00176F48">
            <w:pPr>
              <w:rPr>
                <w:b/>
                <w:bCs/>
                <w:sz w:val="24"/>
                <w:szCs w:val="24"/>
              </w:rPr>
            </w:pPr>
            <w:r w:rsidRPr="00C5511B">
              <w:rPr>
                <w:b/>
                <w:bCs/>
                <w:sz w:val="24"/>
                <w:szCs w:val="24"/>
              </w:rPr>
              <w:t>Key Relationships</w:t>
            </w:r>
          </w:p>
        </w:tc>
        <w:tc>
          <w:tcPr>
            <w:tcW w:w="6864" w:type="dxa"/>
            <w:gridSpan w:val="3"/>
          </w:tcPr>
          <w:p w14:paraId="1D711DC1" w14:textId="77777777" w:rsidR="004A5232" w:rsidRPr="00C5511B" w:rsidRDefault="004A5232" w:rsidP="00176F48">
            <w:pPr>
              <w:rPr>
                <w:sz w:val="24"/>
                <w:szCs w:val="24"/>
              </w:rPr>
            </w:pPr>
            <w:r w:rsidRPr="00C5511B">
              <w:rPr>
                <w:sz w:val="24"/>
                <w:szCs w:val="24"/>
              </w:rPr>
              <w:t>Senior Leadership Team</w:t>
            </w:r>
            <w:r>
              <w:rPr>
                <w:sz w:val="24"/>
                <w:szCs w:val="24"/>
              </w:rPr>
              <w:t>, Counselling Clinical Supervisor, Team members, External contractors</w:t>
            </w:r>
          </w:p>
        </w:tc>
      </w:tr>
      <w:tr w:rsidR="004A5232" w:rsidRPr="00C5511B" w14:paraId="3C08E1D2" w14:textId="77777777" w:rsidTr="004A5232">
        <w:trPr>
          <w:gridAfter w:val="1"/>
          <w:wAfter w:w="57" w:type="dxa"/>
        </w:trPr>
        <w:tc>
          <w:tcPr>
            <w:tcW w:w="3260" w:type="dxa"/>
            <w:shd w:val="clear" w:color="auto" w:fill="DAE9F7" w:themeFill="text2" w:themeFillTint="1A"/>
          </w:tcPr>
          <w:p w14:paraId="6CAA1CC8" w14:textId="77777777" w:rsidR="004A5232" w:rsidRPr="00C5511B" w:rsidRDefault="004A5232" w:rsidP="00176F48">
            <w:pPr>
              <w:rPr>
                <w:b/>
                <w:bCs/>
                <w:sz w:val="24"/>
                <w:szCs w:val="24"/>
              </w:rPr>
            </w:pPr>
            <w:r w:rsidRPr="00C5511B">
              <w:rPr>
                <w:b/>
                <w:bCs/>
                <w:sz w:val="24"/>
                <w:szCs w:val="24"/>
              </w:rPr>
              <w:t>Location</w:t>
            </w:r>
          </w:p>
        </w:tc>
        <w:tc>
          <w:tcPr>
            <w:tcW w:w="2311" w:type="dxa"/>
          </w:tcPr>
          <w:p w14:paraId="551F0949" w14:textId="77777777" w:rsidR="004A5232" w:rsidRPr="00C5511B" w:rsidRDefault="004A5232" w:rsidP="00176F48">
            <w:pPr>
              <w:rPr>
                <w:sz w:val="24"/>
                <w:szCs w:val="24"/>
              </w:rPr>
            </w:pPr>
            <w:r w:rsidRPr="00C5511B">
              <w:rPr>
                <w:sz w:val="24"/>
                <w:szCs w:val="24"/>
              </w:rPr>
              <w:t>SKM Centre</w:t>
            </w:r>
          </w:p>
          <w:p w14:paraId="22B40D43" w14:textId="77777777" w:rsidR="004A5232" w:rsidRPr="00C5511B" w:rsidRDefault="004A5232" w:rsidP="00176F48">
            <w:pPr>
              <w:rPr>
                <w:sz w:val="24"/>
                <w:szCs w:val="24"/>
              </w:rPr>
            </w:pPr>
            <w:r w:rsidRPr="00C5511B">
              <w:rPr>
                <w:sz w:val="24"/>
                <w:szCs w:val="24"/>
              </w:rPr>
              <w:t xml:space="preserve"> 22-26 Dover Road</w:t>
            </w:r>
          </w:p>
          <w:p w14:paraId="706D91B6" w14:textId="77777777" w:rsidR="004A5232" w:rsidRPr="00C5511B" w:rsidRDefault="004A5232" w:rsidP="00176F48">
            <w:pPr>
              <w:rPr>
                <w:sz w:val="24"/>
                <w:szCs w:val="24"/>
              </w:rPr>
            </w:pPr>
            <w:r w:rsidRPr="00C5511B">
              <w:rPr>
                <w:sz w:val="24"/>
                <w:szCs w:val="24"/>
              </w:rPr>
              <w:t>Folkestone</w:t>
            </w:r>
          </w:p>
          <w:p w14:paraId="367BF32C" w14:textId="77777777" w:rsidR="004A5232" w:rsidRPr="00C5511B" w:rsidRDefault="004A5232" w:rsidP="00176F48">
            <w:pPr>
              <w:rPr>
                <w:sz w:val="24"/>
                <w:szCs w:val="24"/>
              </w:rPr>
            </w:pPr>
            <w:r w:rsidRPr="00C5511B">
              <w:rPr>
                <w:sz w:val="24"/>
                <w:szCs w:val="24"/>
              </w:rPr>
              <w:t>CT20 1JQ</w:t>
            </w:r>
          </w:p>
          <w:p w14:paraId="4C2CA2CB" w14:textId="77777777" w:rsidR="004A5232" w:rsidRPr="00C5511B" w:rsidRDefault="004A5232" w:rsidP="00176F48">
            <w:pPr>
              <w:rPr>
                <w:sz w:val="24"/>
                <w:szCs w:val="24"/>
              </w:rPr>
            </w:pPr>
          </w:p>
        </w:tc>
        <w:tc>
          <w:tcPr>
            <w:tcW w:w="2212" w:type="dxa"/>
            <w:shd w:val="clear" w:color="auto" w:fill="DAE9F7" w:themeFill="text2" w:themeFillTint="1A"/>
          </w:tcPr>
          <w:p w14:paraId="676E2E58" w14:textId="77777777" w:rsidR="004A5232" w:rsidRPr="00C5511B" w:rsidRDefault="004A5232" w:rsidP="00176F48">
            <w:pPr>
              <w:rPr>
                <w:b/>
                <w:bCs/>
                <w:sz w:val="24"/>
                <w:szCs w:val="24"/>
              </w:rPr>
            </w:pPr>
            <w:r w:rsidRPr="00C5511B">
              <w:rPr>
                <w:b/>
                <w:bCs/>
                <w:sz w:val="24"/>
                <w:szCs w:val="24"/>
              </w:rPr>
              <w:t>Travel Required</w:t>
            </w:r>
          </w:p>
          <w:p w14:paraId="08F4D5B1" w14:textId="77777777" w:rsidR="004A5232" w:rsidRPr="00C5511B" w:rsidRDefault="004A5232" w:rsidP="00176F48">
            <w:pPr>
              <w:rPr>
                <w:b/>
                <w:bCs/>
                <w:sz w:val="24"/>
                <w:szCs w:val="24"/>
              </w:rPr>
            </w:pPr>
          </w:p>
          <w:p w14:paraId="33B6941C" w14:textId="77777777" w:rsidR="004A5232" w:rsidRPr="00C5511B" w:rsidRDefault="004A5232" w:rsidP="00176F48">
            <w:pPr>
              <w:rPr>
                <w:b/>
                <w:bCs/>
                <w:sz w:val="24"/>
                <w:szCs w:val="24"/>
              </w:rPr>
            </w:pPr>
          </w:p>
          <w:p w14:paraId="7E5CC179" w14:textId="77777777" w:rsidR="004A5232" w:rsidRPr="00C5511B" w:rsidRDefault="004A5232" w:rsidP="00176F48">
            <w:pPr>
              <w:rPr>
                <w:b/>
                <w:bCs/>
                <w:sz w:val="24"/>
                <w:szCs w:val="24"/>
              </w:rPr>
            </w:pPr>
          </w:p>
          <w:p w14:paraId="47772DDA" w14:textId="77777777" w:rsidR="004A5232" w:rsidRPr="00C5511B" w:rsidRDefault="004A5232" w:rsidP="00176F48">
            <w:pPr>
              <w:rPr>
                <w:b/>
                <w:bCs/>
                <w:sz w:val="24"/>
                <w:szCs w:val="24"/>
              </w:rPr>
            </w:pPr>
          </w:p>
          <w:p w14:paraId="4226D771" w14:textId="77777777" w:rsidR="004A5232" w:rsidRPr="00C5511B" w:rsidRDefault="004A5232" w:rsidP="00176F48">
            <w:pPr>
              <w:rPr>
                <w:b/>
                <w:bCs/>
                <w:sz w:val="24"/>
                <w:szCs w:val="24"/>
              </w:rPr>
            </w:pPr>
            <w:r w:rsidRPr="00C5511B">
              <w:rPr>
                <w:b/>
                <w:bCs/>
                <w:sz w:val="24"/>
                <w:szCs w:val="24"/>
              </w:rPr>
              <w:t>Position</w:t>
            </w:r>
          </w:p>
          <w:p w14:paraId="6723DC52" w14:textId="77777777" w:rsidR="004A5232" w:rsidRPr="00C5511B" w:rsidRDefault="004A5232" w:rsidP="00176F48">
            <w:pPr>
              <w:rPr>
                <w:sz w:val="24"/>
                <w:szCs w:val="24"/>
              </w:rPr>
            </w:pPr>
          </w:p>
        </w:tc>
        <w:tc>
          <w:tcPr>
            <w:tcW w:w="2341" w:type="dxa"/>
          </w:tcPr>
          <w:p w14:paraId="65C8208F" w14:textId="77777777" w:rsidR="004A5232" w:rsidRDefault="004A5232" w:rsidP="00176F48">
            <w:pPr>
              <w:rPr>
                <w:sz w:val="24"/>
                <w:szCs w:val="24"/>
              </w:rPr>
            </w:pPr>
            <w:r>
              <w:rPr>
                <w:sz w:val="24"/>
                <w:szCs w:val="24"/>
              </w:rPr>
              <w:t>Occasional travel</w:t>
            </w:r>
          </w:p>
          <w:p w14:paraId="499607EF" w14:textId="77777777" w:rsidR="004A5232" w:rsidRDefault="004A5232" w:rsidP="00176F48">
            <w:pPr>
              <w:rPr>
                <w:sz w:val="24"/>
                <w:szCs w:val="24"/>
              </w:rPr>
            </w:pPr>
          </w:p>
          <w:p w14:paraId="1BBB2A94" w14:textId="77777777" w:rsidR="004A5232" w:rsidRDefault="004A5232" w:rsidP="00176F48">
            <w:pPr>
              <w:rPr>
                <w:sz w:val="24"/>
                <w:szCs w:val="24"/>
              </w:rPr>
            </w:pPr>
          </w:p>
          <w:p w14:paraId="765D1F91" w14:textId="77777777" w:rsidR="004A5232" w:rsidRDefault="004A5232" w:rsidP="00176F48">
            <w:pPr>
              <w:rPr>
                <w:sz w:val="24"/>
                <w:szCs w:val="24"/>
              </w:rPr>
            </w:pPr>
          </w:p>
          <w:p w14:paraId="6D90F988" w14:textId="77777777" w:rsidR="004A5232" w:rsidRDefault="004A5232" w:rsidP="00176F48">
            <w:pPr>
              <w:rPr>
                <w:sz w:val="24"/>
                <w:szCs w:val="24"/>
              </w:rPr>
            </w:pPr>
          </w:p>
          <w:p w14:paraId="6DC1B9FC" w14:textId="77777777" w:rsidR="004A5232" w:rsidRPr="00C5511B" w:rsidRDefault="004A5232" w:rsidP="00176F48">
            <w:pPr>
              <w:rPr>
                <w:sz w:val="24"/>
                <w:szCs w:val="24"/>
              </w:rPr>
            </w:pPr>
            <w:r>
              <w:rPr>
                <w:sz w:val="24"/>
                <w:szCs w:val="24"/>
              </w:rPr>
              <w:t>Permanent</w:t>
            </w:r>
          </w:p>
        </w:tc>
      </w:tr>
      <w:tr w:rsidR="004A5232" w:rsidRPr="00C5511B" w14:paraId="573C1CC0" w14:textId="77777777" w:rsidTr="004A5232">
        <w:trPr>
          <w:gridAfter w:val="1"/>
          <w:wAfter w:w="57" w:type="dxa"/>
        </w:trPr>
        <w:tc>
          <w:tcPr>
            <w:tcW w:w="3260" w:type="dxa"/>
            <w:shd w:val="clear" w:color="auto" w:fill="DAE9F7" w:themeFill="text2" w:themeFillTint="1A"/>
          </w:tcPr>
          <w:p w14:paraId="3BCC1712" w14:textId="77777777" w:rsidR="004A5232" w:rsidRPr="00C5511B" w:rsidRDefault="004A5232" w:rsidP="00176F48">
            <w:pPr>
              <w:rPr>
                <w:b/>
                <w:bCs/>
                <w:sz w:val="24"/>
                <w:szCs w:val="24"/>
              </w:rPr>
            </w:pPr>
            <w:r w:rsidRPr="00C5511B">
              <w:rPr>
                <w:b/>
                <w:bCs/>
                <w:sz w:val="24"/>
                <w:szCs w:val="24"/>
              </w:rPr>
              <w:t xml:space="preserve">Salary Range from </w:t>
            </w:r>
          </w:p>
        </w:tc>
        <w:tc>
          <w:tcPr>
            <w:tcW w:w="2311" w:type="dxa"/>
          </w:tcPr>
          <w:p w14:paraId="1F9DE8F4" w14:textId="51933BD5" w:rsidR="004A5232" w:rsidRPr="00C5511B" w:rsidRDefault="004A5232" w:rsidP="00176F48">
            <w:pPr>
              <w:rPr>
                <w:sz w:val="24"/>
                <w:szCs w:val="24"/>
              </w:rPr>
            </w:pPr>
            <w:r>
              <w:rPr>
                <w:sz w:val="24"/>
                <w:szCs w:val="24"/>
              </w:rPr>
              <w:t>£2</w:t>
            </w:r>
            <w:r w:rsidR="00D97870">
              <w:rPr>
                <w:sz w:val="24"/>
                <w:szCs w:val="24"/>
              </w:rPr>
              <w:t xml:space="preserve">9,174.60 </w:t>
            </w:r>
            <w:r>
              <w:rPr>
                <w:sz w:val="24"/>
                <w:szCs w:val="24"/>
              </w:rPr>
              <w:t xml:space="preserve">                                                                                                                                                                                                                                                                                                                                                                                                                                                                                                                                                                                                                                                                                                                                                                                                                                                                                                                                                                                                                                                                                                                                                                                                                                                                                                                                                                                                                                                                                                                                                                                                                                                                                                                                                                                                                                                                                                                                                             </w:t>
            </w:r>
            <w:r w:rsidRPr="00C5511B">
              <w:rPr>
                <w:sz w:val="24"/>
                <w:szCs w:val="24"/>
              </w:rPr>
              <w:t xml:space="preserve">per annum </w:t>
            </w:r>
            <w:r w:rsidR="00D97870">
              <w:rPr>
                <w:sz w:val="24"/>
                <w:szCs w:val="24"/>
              </w:rPr>
              <w:t xml:space="preserve">pro rata </w:t>
            </w:r>
            <w:r w:rsidRPr="00C5511B">
              <w:rPr>
                <w:sz w:val="24"/>
                <w:szCs w:val="24"/>
              </w:rPr>
              <w:t>depending on skills and experience</w:t>
            </w:r>
          </w:p>
        </w:tc>
        <w:tc>
          <w:tcPr>
            <w:tcW w:w="2212" w:type="dxa"/>
            <w:shd w:val="clear" w:color="auto" w:fill="DAE9F7" w:themeFill="text2" w:themeFillTint="1A"/>
          </w:tcPr>
          <w:p w14:paraId="07FEA333" w14:textId="77777777" w:rsidR="004A5232" w:rsidRPr="00C5511B" w:rsidRDefault="004A5232" w:rsidP="00176F48">
            <w:pPr>
              <w:rPr>
                <w:b/>
                <w:bCs/>
                <w:sz w:val="24"/>
                <w:szCs w:val="24"/>
              </w:rPr>
            </w:pPr>
            <w:r w:rsidRPr="00C5511B">
              <w:rPr>
                <w:b/>
                <w:bCs/>
                <w:sz w:val="24"/>
                <w:szCs w:val="24"/>
              </w:rPr>
              <w:t>Hours of Work</w:t>
            </w:r>
          </w:p>
        </w:tc>
        <w:tc>
          <w:tcPr>
            <w:tcW w:w="2341" w:type="dxa"/>
          </w:tcPr>
          <w:p w14:paraId="4EC784BD" w14:textId="5920A281" w:rsidR="004A5232" w:rsidRPr="00C5511B" w:rsidRDefault="000B6F0B" w:rsidP="00176F48">
            <w:pPr>
              <w:rPr>
                <w:sz w:val="24"/>
                <w:szCs w:val="24"/>
              </w:rPr>
            </w:pPr>
            <w:r>
              <w:rPr>
                <w:sz w:val="24"/>
                <w:szCs w:val="24"/>
              </w:rPr>
              <w:t>14</w:t>
            </w:r>
            <w:r w:rsidR="004A5232" w:rsidRPr="00C5511B">
              <w:rPr>
                <w:sz w:val="24"/>
                <w:szCs w:val="24"/>
              </w:rPr>
              <w:t xml:space="preserve"> hours per week</w:t>
            </w:r>
          </w:p>
        </w:tc>
      </w:tr>
      <w:tr w:rsidR="004A5232" w:rsidRPr="00C5511B" w14:paraId="401980CE" w14:textId="77777777" w:rsidTr="004A5232">
        <w:trPr>
          <w:gridAfter w:val="1"/>
          <w:wAfter w:w="57" w:type="dxa"/>
        </w:trPr>
        <w:tc>
          <w:tcPr>
            <w:tcW w:w="3260" w:type="dxa"/>
            <w:shd w:val="clear" w:color="auto" w:fill="DAE9F7" w:themeFill="text2" w:themeFillTint="1A"/>
          </w:tcPr>
          <w:p w14:paraId="3827E6A4" w14:textId="77777777" w:rsidR="004A5232" w:rsidRPr="00C5511B" w:rsidRDefault="004A5232" w:rsidP="00176F48">
            <w:pPr>
              <w:rPr>
                <w:b/>
                <w:bCs/>
                <w:sz w:val="24"/>
                <w:szCs w:val="24"/>
              </w:rPr>
            </w:pPr>
            <w:r w:rsidRPr="00C5511B">
              <w:rPr>
                <w:b/>
                <w:bCs/>
                <w:sz w:val="24"/>
                <w:szCs w:val="24"/>
              </w:rPr>
              <w:t>Holidays</w:t>
            </w:r>
          </w:p>
        </w:tc>
        <w:tc>
          <w:tcPr>
            <w:tcW w:w="2311" w:type="dxa"/>
          </w:tcPr>
          <w:p w14:paraId="6DC7E2D7" w14:textId="77777777" w:rsidR="004A5232" w:rsidRDefault="004A5232" w:rsidP="00176F48">
            <w:pPr>
              <w:rPr>
                <w:sz w:val="24"/>
                <w:szCs w:val="24"/>
              </w:rPr>
            </w:pPr>
            <w:r w:rsidRPr="00C5511B">
              <w:rPr>
                <w:sz w:val="24"/>
                <w:szCs w:val="24"/>
              </w:rPr>
              <w:t>28 days per annum pro rata which includes statutory bank holidays</w:t>
            </w:r>
          </w:p>
          <w:p w14:paraId="285633F7" w14:textId="77777777" w:rsidR="004A5232" w:rsidRPr="00C5511B" w:rsidRDefault="004A5232" w:rsidP="00176F48">
            <w:pPr>
              <w:rPr>
                <w:sz w:val="24"/>
                <w:szCs w:val="24"/>
              </w:rPr>
            </w:pPr>
          </w:p>
        </w:tc>
        <w:tc>
          <w:tcPr>
            <w:tcW w:w="2212" w:type="dxa"/>
            <w:shd w:val="clear" w:color="auto" w:fill="FFFFFF" w:themeFill="background1"/>
          </w:tcPr>
          <w:p w14:paraId="0E1446E7" w14:textId="77777777" w:rsidR="004A5232" w:rsidRPr="00C5511B" w:rsidRDefault="004A5232" w:rsidP="00176F48">
            <w:pPr>
              <w:rPr>
                <w:b/>
                <w:bCs/>
                <w:sz w:val="24"/>
                <w:szCs w:val="24"/>
              </w:rPr>
            </w:pPr>
          </w:p>
        </w:tc>
        <w:tc>
          <w:tcPr>
            <w:tcW w:w="2341" w:type="dxa"/>
          </w:tcPr>
          <w:p w14:paraId="3AF0B9ED" w14:textId="77777777" w:rsidR="004A5232" w:rsidRPr="00C5511B" w:rsidRDefault="004A5232" w:rsidP="00176F48">
            <w:pPr>
              <w:rPr>
                <w:sz w:val="24"/>
                <w:szCs w:val="24"/>
              </w:rPr>
            </w:pPr>
          </w:p>
        </w:tc>
      </w:tr>
      <w:tr w:rsidR="004A5232" w:rsidRPr="00C5511B" w14:paraId="1DE401C6" w14:textId="77777777" w:rsidTr="004A5232">
        <w:trPr>
          <w:gridAfter w:val="1"/>
          <w:wAfter w:w="57" w:type="dxa"/>
        </w:trPr>
        <w:tc>
          <w:tcPr>
            <w:tcW w:w="10124" w:type="dxa"/>
            <w:gridSpan w:val="4"/>
            <w:shd w:val="clear" w:color="auto" w:fill="DAE9F7" w:themeFill="text2" w:themeFillTint="1A"/>
          </w:tcPr>
          <w:p w14:paraId="2D6F3228" w14:textId="77777777" w:rsidR="004A5232" w:rsidRPr="00C5511B" w:rsidRDefault="004A5232" w:rsidP="00176F48">
            <w:pPr>
              <w:rPr>
                <w:b/>
                <w:bCs/>
                <w:sz w:val="24"/>
                <w:szCs w:val="24"/>
              </w:rPr>
            </w:pPr>
            <w:r w:rsidRPr="00C5511B">
              <w:rPr>
                <w:b/>
                <w:bCs/>
                <w:sz w:val="24"/>
                <w:szCs w:val="24"/>
              </w:rPr>
              <w:t>OVERVIEW AND JOB PURPOSE</w:t>
            </w:r>
          </w:p>
        </w:tc>
      </w:tr>
      <w:tr w:rsidR="004A5232" w:rsidRPr="00C5511B" w14:paraId="386808A2" w14:textId="77777777" w:rsidTr="004A5232">
        <w:trPr>
          <w:gridAfter w:val="1"/>
          <w:wAfter w:w="57" w:type="dxa"/>
        </w:trPr>
        <w:tc>
          <w:tcPr>
            <w:tcW w:w="10124" w:type="dxa"/>
            <w:gridSpan w:val="4"/>
            <w:shd w:val="clear" w:color="auto" w:fill="FFFFFF" w:themeFill="background1"/>
          </w:tcPr>
          <w:p w14:paraId="4F24C938" w14:textId="77777777" w:rsidR="004A5232" w:rsidRPr="001208DD" w:rsidRDefault="004A5232" w:rsidP="00176F48">
            <w:pPr>
              <w:rPr>
                <w:sz w:val="24"/>
                <w:szCs w:val="24"/>
              </w:rPr>
            </w:pPr>
          </w:p>
          <w:p w14:paraId="51483D56" w14:textId="77777777" w:rsidR="004A5232" w:rsidRPr="001208DD" w:rsidRDefault="004A5232" w:rsidP="00176F48">
            <w:pPr>
              <w:rPr>
                <w:sz w:val="24"/>
                <w:szCs w:val="24"/>
              </w:rPr>
            </w:pPr>
            <w:r w:rsidRPr="001208DD">
              <w:rPr>
                <w:sz w:val="24"/>
                <w:szCs w:val="24"/>
              </w:rPr>
              <w:t xml:space="preserve">Would you like to be a part of a dynamic team striving to break down barriers for those that need help and support, and want to be part of our mission to provide prevention, recovery, and support services in South Kent to empower people to take control of their mental health? </w:t>
            </w:r>
          </w:p>
          <w:p w14:paraId="5B65FDD5" w14:textId="77777777" w:rsidR="004A5232" w:rsidRPr="001208DD" w:rsidRDefault="004A5232" w:rsidP="00176F48">
            <w:pPr>
              <w:rPr>
                <w:sz w:val="24"/>
                <w:szCs w:val="24"/>
              </w:rPr>
            </w:pPr>
          </w:p>
          <w:p w14:paraId="72C7BC4D" w14:textId="77777777" w:rsidR="004A5232" w:rsidRPr="001208DD" w:rsidRDefault="004A5232" w:rsidP="00176F48">
            <w:pPr>
              <w:rPr>
                <w:sz w:val="24"/>
                <w:szCs w:val="24"/>
              </w:rPr>
            </w:pPr>
            <w:r w:rsidRPr="001208DD">
              <w:rPr>
                <w:sz w:val="24"/>
                <w:szCs w:val="24"/>
              </w:rPr>
              <w:t>If your answer to these questions is yes, we would like to hear from you.</w:t>
            </w:r>
          </w:p>
          <w:p w14:paraId="738FD3B3" w14:textId="77777777" w:rsidR="004A5232" w:rsidRPr="001208DD" w:rsidRDefault="004A5232" w:rsidP="00176F48">
            <w:pPr>
              <w:rPr>
                <w:sz w:val="24"/>
                <w:szCs w:val="24"/>
              </w:rPr>
            </w:pPr>
          </w:p>
          <w:p w14:paraId="657C41A5" w14:textId="585BEABD" w:rsidR="000F4AEA" w:rsidRPr="001208DD" w:rsidRDefault="004A5232" w:rsidP="001208DD">
            <w:pPr>
              <w:pStyle w:val="NoSpacing"/>
              <w:rPr>
                <w:sz w:val="24"/>
                <w:szCs w:val="24"/>
              </w:rPr>
            </w:pPr>
            <w:r w:rsidRPr="001208DD">
              <w:rPr>
                <w:rFonts w:eastAsia="Times New Roman" w:cs="Times New Roman"/>
                <w:color w:val="343433"/>
                <w:kern w:val="0"/>
                <w:sz w:val="24"/>
                <w:szCs w:val="24"/>
                <w:lang w:eastAsia="en-GB"/>
                <w14:ligatures w14:val="none"/>
              </w:rPr>
              <w:t xml:space="preserve">The </w:t>
            </w:r>
            <w:r w:rsidR="00A62F3A" w:rsidRPr="001208DD">
              <w:rPr>
                <w:rFonts w:eastAsia="Times New Roman" w:cs="Times New Roman"/>
                <w:color w:val="343433"/>
                <w:kern w:val="0"/>
                <w:sz w:val="24"/>
                <w:szCs w:val="24"/>
                <w:lang w:eastAsia="en-GB"/>
                <w14:ligatures w14:val="none"/>
              </w:rPr>
              <w:t xml:space="preserve">Finance Officer </w:t>
            </w:r>
            <w:r w:rsidR="00953604" w:rsidRPr="001208DD">
              <w:rPr>
                <w:rFonts w:eastAsia="Times New Roman" w:cs="Times New Roman"/>
                <w:color w:val="343433"/>
                <w:kern w:val="0"/>
                <w:sz w:val="24"/>
                <w:szCs w:val="24"/>
                <w:lang w:eastAsia="en-GB"/>
                <w14:ligatures w14:val="none"/>
              </w:rPr>
              <w:t>is</w:t>
            </w:r>
            <w:r w:rsidRPr="001208DD">
              <w:rPr>
                <w:rFonts w:eastAsia="Times New Roman" w:cs="Times New Roman"/>
                <w:color w:val="343433"/>
                <w:kern w:val="0"/>
                <w:sz w:val="24"/>
                <w:szCs w:val="24"/>
                <w:lang w:eastAsia="en-GB"/>
                <w14:ligatures w14:val="none"/>
              </w:rPr>
              <w:t xml:space="preserve"> a key member of our team, </w:t>
            </w:r>
            <w:r w:rsidR="000F4AEA" w:rsidRPr="001208DD">
              <w:rPr>
                <w:rFonts w:eastAsia="Times New Roman" w:cs="Times New Roman"/>
                <w:color w:val="343433"/>
                <w:kern w:val="0"/>
                <w:sz w:val="24"/>
                <w:szCs w:val="24"/>
                <w:lang w:eastAsia="en-GB"/>
                <w14:ligatures w14:val="none"/>
              </w:rPr>
              <w:t>r</w:t>
            </w:r>
            <w:r w:rsidR="000F4AEA" w:rsidRPr="001208DD">
              <w:rPr>
                <w:sz w:val="24"/>
                <w:szCs w:val="24"/>
              </w:rPr>
              <w:t xml:space="preserve">esponsible for the financial administration of South Kent Mind in co-operation with </w:t>
            </w:r>
            <w:r w:rsidR="00020CF1" w:rsidRPr="001208DD">
              <w:rPr>
                <w:sz w:val="24"/>
                <w:szCs w:val="24"/>
              </w:rPr>
              <w:t>the payroll</w:t>
            </w:r>
            <w:r w:rsidR="000F4AEA" w:rsidRPr="001208DD">
              <w:rPr>
                <w:sz w:val="24"/>
                <w:szCs w:val="24"/>
              </w:rPr>
              <w:t xml:space="preserve"> administrators (accountants), management and staff team. Implementing Mind Policy throughout and maintaining professional standards.  Responsible for selected HR tasks such as keeping HR system up to date and accurate with holiday entitlements. </w:t>
            </w:r>
          </w:p>
          <w:p w14:paraId="7DA017C0" w14:textId="77777777" w:rsidR="001208DD" w:rsidRPr="001208DD" w:rsidRDefault="001208DD" w:rsidP="001208DD">
            <w:pPr>
              <w:pStyle w:val="NoSpacing"/>
              <w:rPr>
                <w:sz w:val="24"/>
                <w:szCs w:val="24"/>
              </w:rPr>
            </w:pPr>
          </w:p>
          <w:p w14:paraId="6FB9726F" w14:textId="50212903" w:rsidR="004A5232" w:rsidRPr="001208DD" w:rsidRDefault="004A5232" w:rsidP="001208DD">
            <w:pPr>
              <w:rPr>
                <w:rFonts w:eastAsia="Times New Roman" w:cs="Times New Roman"/>
                <w:color w:val="343433"/>
                <w:kern w:val="0"/>
                <w:sz w:val="24"/>
                <w:szCs w:val="24"/>
                <w:lang w:eastAsia="en-GB"/>
                <w14:ligatures w14:val="none"/>
              </w:rPr>
            </w:pPr>
          </w:p>
        </w:tc>
      </w:tr>
      <w:tr w:rsidR="004A5232" w:rsidRPr="00C5511B" w14:paraId="06346B6E" w14:textId="77777777" w:rsidTr="004A5232">
        <w:tc>
          <w:tcPr>
            <w:tcW w:w="10181" w:type="dxa"/>
            <w:gridSpan w:val="5"/>
            <w:shd w:val="clear" w:color="auto" w:fill="DAE9F7" w:themeFill="text2" w:themeFillTint="1A"/>
          </w:tcPr>
          <w:p w14:paraId="0A1FEF85" w14:textId="77777777" w:rsidR="004A5232" w:rsidRPr="00C5511B" w:rsidRDefault="004A5232" w:rsidP="00176F48">
            <w:pPr>
              <w:rPr>
                <w:b/>
                <w:bCs/>
                <w:sz w:val="24"/>
                <w:szCs w:val="24"/>
              </w:rPr>
            </w:pPr>
            <w:r w:rsidRPr="00C5511B">
              <w:rPr>
                <w:b/>
                <w:bCs/>
                <w:sz w:val="24"/>
                <w:szCs w:val="24"/>
              </w:rPr>
              <w:lastRenderedPageBreak/>
              <w:t>JOB DESCRIPTION</w:t>
            </w:r>
          </w:p>
        </w:tc>
      </w:tr>
      <w:tr w:rsidR="004A5232" w:rsidRPr="00C5511B" w14:paraId="7DE17A91" w14:textId="77777777" w:rsidTr="004A5232">
        <w:tc>
          <w:tcPr>
            <w:tcW w:w="10181" w:type="dxa"/>
            <w:gridSpan w:val="5"/>
            <w:shd w:val="clear" w:color="auto" w:fill="FFFFFF" w:themeFill="background1"/>
          </w:tcPr>
          <w:p w14:paraId="27DCCD7F" w14:textId="0E64FFBB"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To maintain accurate up-to-date </w:t>
            </w:r>
            <w:r w:rsidRPr="009F22AF">
              <w:rPr>
                <w:rFonts w:asciiTheme="minorHAnsi" w:hAnsiTheme="minorHAnsi" w:cs="Arial"/>
                <w:szCs w:val="24"/>
              </w:rPr>
              <w:t>financial records</w:t>
            </w:r>
            <w:r w:rsidRPr="009F22AF">
              <w:rPr>
                <w:rFonts w:asciiTheme="minorHAnsi" w:hAnsiTheme="minorHAnsi" w:cs="Arial"/>
                <w:szCs w:val="24"/>
              </w:rPr>
              <w:t xml:space="preserve"> for the organisation</w:t>
            </w:r>
            <w:r w:rsidR="00026BCB">
              <w:rPr>
                <w:rFonts w:asciiTheme="minorHAnsi" w:hAnsiTheme="minorHAnsi" w:cs="Arial"/>
                <w:szCs w:val="24"/>
              </w:rPr>
              <w:t xml:space="preserve"> using SAGE accounting system</w:t>
            </w:r>
          </w:p>
          <w:p w14:paraId="5CC4476B"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Reconcile the bank accounts at least once a month and the petty cash records on a regular basis.</w:t>
            </w:r>
          </w:p>
          <w:p w14:paraId="70F4BC3E" w14:textId="567C4D9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Prepare updates for </w:t>
            </w:r>
            <w:r w:rsidR="001B4448" w:rsidRPr="009F22AF">
              <w:rPr>
                <w:rFonts w:asciiTheme="minorHAnsi" w:hAnsiTheme="minorHAnsi" w:cs="Arial"/>
                <w:szCs w:val="24"/>
              </w:rPr>
              <w:t xml:space="preserve">the CEO </w:t>
            </w:r>
            <w:r w:rsidRPr="009F22AF">
              <w:rPr>
                <w:rFonts w:asciiTheme="minorHAnsi" w:hAnsiTheme="minorHAnsi" w:cs="Arial"/>
                <w:szCs w:val="24"/>
              </w:rPr>
              <w:t>to present at each Board meeting and Finance Sub Committee.</w:t>
            </w:r>
          </w:p>
          <w:p w14:paraId="77E697B2"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Present detailed records for the preparation of final accounts at end of financial year liaising with Treasurer and Accountant as required. </w:t>
            </w:r>
          </w:p>
          <w:p w14:paraId="64568D8F"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Issue invoices and monitor payment of same, with follow-up as required.</w:t>
            </w:r>
          </w:p>
          <w:p w14:paraId="67819790"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Receive and pay invoices via online banking, cheques and direct debit and communicate with suppliers as required.</w:t>
            </w:r>
          </w:p>
          <w:p w14:paraId="6778DC04" w14:textId="5442D59F" w:rsidR="00E86945" w:rsidRPr="009F22AF" w:rsidRDefault="00E86945"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Record all transactions relating to our 3 Retail Shops</w:t>
            </w:r>
          </w:p>
          <w:p w14:paraId="71A06FBD"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Purchase items via credit card or PayPal as required by CEO</w:t>
            </w:r>
          </w:p>
          <w:p w14:paraId="32EB8C3D"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Provision of acknowledgements and receipts as required.</w:t>
            </w:r>
          </w:p>
          <w:p w14:paraId="116FCD44"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Record and bank all moneys received by cash or cheque as soon as possible.</w:t>
            </w:r>
          </w:p>
          <w:p w14:paraId="092259A9" w14:textId="788EB915"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Prepare and submit to Payroll </w:t>
            </w:r>
            <w:r w:rsidR="00CF103C" w:rsidRPr="009F22AF">
              <w:rPr>
                <w:rFonts w:asciiTheme="minorHAnsi" w:hAnsiTheme="minorHAnsi" w:cs="Arial"/>
                <w:szCs w:val="24"/>
              </w:rPr>
              <w:t>administrators’</w:t>
            </w:r>
            <w:r w:rsidRPr="009F22AF">
              <w:rPr>
                <w:rFonts w:asciiTheme="minorHAnsi" w:hAnsiTheme="minorHAnsi" w:cs="Arial"/>
                <w:szCs w:val="24"/>
              </w:rPr>
              <w:t xml:space="preserve"> information required for monthly payroll.</w:t>
            </w:r>
          </w:p>
          <w:p w14:paraId="05D66577"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Maintain up-to-date records in respect of project funds, both restricted and unrestricted.</w:t>
            </w:r>
          </w:p>
          <w:p w14:paraId="368C43F8" w14:textId="0A8AA4EE" w:rsidR="00C430ED" w:rsidRPr="009F22AF" w:rsidRDefault="00C430ED" w:rsidP="006D0A3B">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Oversee gathering of information for Gift Aid and submission of claims to HMRC on a</w:t>
            </w:r>
            <w:r w:rsidR="006D0A3B" w:rsidRPr="009F22AF">
              <w:rPr>
                <w:rFonts w:asciiTheme="minorHAnsi" w:hAnsiTheme="minorHAnsi" w:cs="Arial"/>
                <w:szCs w:val="24"/>
              </w:rPr>
              <w:t xml:space="preserve"> quarterly</w:t>
            </w:r>
            <w:r w:rsidRPr="009F22AF">
              <w:rPr>
                <w:rFonts w:asciiTheme="minorHAnsi" w:hAnsiTheme="minorHAnsi" w:cs="Arial"/>
                <w:szCs w:val="24"/>
              </w:rPr>
              <w:t xml:space="preserve"> basis.</w:t>
            </w:r>
          </w:p>
          <w:p w14:paraId="3E1858E9" w14:textId="3BDDED7C"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Assist with </w:t>
            </w:r>
            <w:r w:rsidR="006D0A3B" w:rsidRPr="009F22AF">
              <w:rPr>
                <w:rFonts w:asciiTheme="minorHAnsi" w:hAnsiTheme="minorHAnsi" w:cs="Arial"/>
                <w:szCs w:val="24"/>
              </w:rPr>
              <w:t xml:space="preserve">the financial </w:t>
            </w:r>
            <w:r w:rsidRPr="009F22AF">
              <w:rPr>
                <w:rFonts w:asciiTheme="minorHAnsi" w:hAnsiTheme="minorHAnsi" w:cs="Arial"/>
                <w:szCs w:val="24"/>
              </w:rPr>
              <w:t>preparation of the annual budget</w:t>
            </w:r>
          </w:p>
          <w:p w14:paraId="4717B7FD" w14:textId="772E7146"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Assist with ensuring an accurate full cost recovery budget for a</w:t>
            </w:r>
            <w:r w:rsidR="00CF103C" w:rsidRPr="009F22AF">
              <w:rPr>
                <w:rFonts w:asciiTheme="minorHAnsi" w:hAnsiTheme="minorHAnsi" w:cs="Arial"/>
                <w:szCs w:val="24"/>
              </w:rPr>
              <w:t>ll</w:t>
            </w:r>
            <w:r w:rsidRPr="009F22AF">
              <w:rPr>
                <w:rFonts w:asciiTheme="minorHAnsi" w:hAnsiTheme="minorHAnsi" w:cs="Arial"/>
                <w:szCs w:val="24"/>
              </w:rPr>
              <w:t xml:space="preserve"> grant funding applications.</w:t>
            </w:r>
          </w:p>
          <w:p w14:paraId="73FA3A7A"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Set up meetings, prep agenda and take minutes for Finance Sub Committee</w:t>
            </w:r>
          </w:p>
          <w:p w14:paraId="61A244CB" w14:textId="77777777" w:rsidR="00C430ED" w:rsidRPr="009F22AF" w:rsidRDefault="00C430ED" w:rsidP="00C430ED">
            <w:pPr>
              <w:spacing w:line="360" w:lineRule="auto"/>
              <w:rPr>
                <w:bCs/>
                <w:sz w:val="24"/>
                <w:szCs w:val="24"/>
              </w:rPr>
            </w:pPr>
          </w:p>
          <w:p w14:paraId="2935FDEF" w14:textId="77777777" w:rsidR="00C430ED" w:rsidRPr="009F22AF" w:rsidRDefault="00C430ED" w:rsidP="00C430ED">
            <w:pPr>
              <w:spacing w:line="360" w:lineRule="auto"/>
              <w:rPr>
                <w:b/>
                <w:sz w:val="24"/>
                <w:szCs w:val="24"/>
              </w:rPr>
            </w:pPr>
            <w:r w:rsidRPr="009F22AF">
              <w:rPr>
                <w:b/>
                <w:bCs/>
                <w:sz w:val="24"/>
                <w:szCs w:val="24"/>
              </w:rPr>
              <w:t>Key HR Tasks:</w:t>
            </w:r>
          </w:p>
          <w:p w14:paraId="175B79AA" w14:textId="3348EE5C" w:rsidR="00C430ED" w:rsidRPr="009F22AF" w:rsidRDefault="00C430ED" w:rsidP="00C430ED">
            <w:pPr>
              <w:pStyle w:val="BodyText2"/>
              <w:numPr>
                <w:ilvl w:val="0"/>
                <w:numId w:val="3"/>
              </w:numPr>
              <w:spacing w:line="360" w:lineRule="auto"/>
              <w:jc w:val="both"/>
              <w:rPr>
                <w:rFonts w:asciiTheme="minorHAnsi" w:hAnsiTheme="minorHAnsi" w:cs="Arial"/>
                <w:szCs w:val="24"/>
              </w:rPr>
            </w:pPr>
            <w:r w:rsidRPr="009F22AF">
              <w:rPr>
                <w:rFonts w:asciiTheme="minorHAnsi" w:hAnsiTheme="minorHAnsi" w:cs="Arial"/>
                <w:szCs w:val="24"/>
              </w:rPr>
              <w:t>Calculate staff holiday and sick pay entitlements and input on</w:t>
            </w:r>
            <w:r w:rsidR="00D2414B" w:rsidRPr="009F22AF">
              <w:rPr>
                <w:rFonts w:asciiTheme="minorHAnsi" w:hAnsiTheme="minorHAnsi" w:cs="Arial"/>
                <w:szCs w:val="24"/>
              </w:rPr>
              <w:t>to HR</w:t>
            </w:r>
            <w:r w:rsidRPr="009F22AF">
              <w:rPr>
                <w:rFonts w:asciiTheme="minorHAnsi" w:hAnsiTheme="minorHAnsi" w:cs="Arial"/>
                <w:szCs w:val="24"/>
              </w:rPr>
              <w:t xml:space="preserve"> system.</w:t>
            </w:r>
          </w:p>
          <w:p w14:paraId="2B573F4F" w14:textId="77777777" w:rsidR="00C430ED" w:rsidRPr="009F22AF" w:rsidRDefault="00C430ED" w:rsidP="00C430ED">
            <w:pPr>
              <w:pStyle w:val="ListParagraph"/>
              <w:spacing w:line="360" w:lineRule="auto"/>
              <w:ind w:left="360"/>
              <w:rPr>
                <w:bCs/>
                <w:sz w:val="24"/>
                <w:szCs w:val="24"/>
              </w:rPr>
            </w:pPr>
          </w:p>
          <w:p w14:paraId="0B013790" w14:textId="5C9DFC16" w:rsidR="00C430ED" w:rsidRPr="005E22B8" w:rsidRDefault="00C430ED" w:rsidP="005E22B8">
            <w:pPr>
              <w:spacing w:line="360" w:lineRule="auto"/>
              <w:rPr>
                <w:b/>
                <w:sz w:val="24"/>
                <w:szCs w:val="24"/>
              </w:rPr>
            </w:pPr>
            <w:r w:rsidRPr="009F22AF">
              <w:rPr>
                <w:b/>
                <w:sz w:val="24"/>
                <w:szCs w:val="24"/>
              </w:rPr>
              <w:t>General Tasks:</w:t>
            </w:r>
          </w:p>
          <w:p w14:paraId="48BD5572" w14:textId="44B0B86D"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Liaise with Property Management Compan</w:t>
            </w:r>
            <w:r w:rsidR="00636CF0">
              <w:rPr>
                <w:rFonts w:asciiTheme="minorHAnsi" w:hAnsiTheme="minorHAnsi" w:cs="Arial"/>
                <w:szCs w:val="24"/>
              </w:rPr>
              <w:t>ies regarding our retail Leases.</w:t>
            </w:r>
            <w:r w:rsidRPr="009F22AF">
              <w:rPr>
                <w:rFonts w:asciiTheme="minorHAnsi" w:hAnsiTheme="minorHAnsi" w:cs="Arial"/>
                <w:szCs w:val="24"/>
              </w:rPr>
              <w:t xml:space="preserve"> </w:t>
            </w:r>
          </w:p>
          <w:p w14:paraId="2283D0DB"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Work with staff/volunteers to assist users of the service to enhance their confidence, self-esteem and social skills in a safe and non-threatening environment.  </w:t>
            </w:r>
          </w:p>
          <w:p w14:paraId="35F01E40" w14:textId="77777777" w:rsidR="00C430ED" w:rsidRPr="009F22AF" w:rsidRDefault="00C430ED" w:rsidP="00C430ED">
            <w:pPr>
              <w:pStyle w:val="BodyText2"/>
              <w:numPr>
                <w:ilvl w:val="0"/>
                <w:numId w:val="2"/>
              </w:numPr>
              <w:spacing w:line="360" w:lineRule="auto"/>
              <w:ind w:left="360"/>
              <w:jc w:val="both"/>
              <w:rPr>
                <w:rFonts w:asciiTheme="minorHAnsi" w:hAnsiTheme="minorHAnsi" w:cs="Arial"/>
                <w:szCs w:val="24"/>
              </w:rPr>
            </w:pPr>
            <w:r w:rsidRPr="009F22AF">
              <w:rPr>
                <w:rFonts w:asciiTheme="minorHAnsi" w:hAnsiTheme="minorHAnsi" w:cs="Arial"/>
                <w:szCs w:val="24"/>
              </w:rPr>
              <w:t xml:space="preserve">Work within the guidelines of Health and Safety in the workplace.  </w:t>
            </w:r>
          </w:p>
          <w:p w14:paraId="57C55C08" w14:textId="77777777" w:rsidR="00C430ED" w:rsidRPr="009F22AF" w:rsidRDefault="00C430ED" w:rsidP="00C430ED">
            <w:pPr>
              <w:pStyle w:val="BodyText2"/>
              <w:numPr>
                <w:ilvl w:val="0"/>
                <w:numId w:val="2"/>
              </w:numPr>
              <w:spacing w:line="360" w:lineRule="auto"/>
              <w:ind w:left="360"/>
              <w:jc w:val="both"/>
              <w:rPr>
                <w:rFonts w:asciiTheme="minorHAnsi" w:hAnsiTheme="minorHAnsi"/>
                <w:szCs w:val="24"/>
              </w:rPr>
            </w:pPr>
            <w:r w:rsidRPr="009F22AF">
              <w:rPr>
                <w:rFonts w:asciiTheme="minorHAnsi" w:hAnsiTheme="minorHAnsi"/>
                <w:szCs w:val="24"/>
              </w:rPr>
              <w:lastRenderedPageBreak/>
              <w:t>Maintain good staff/volunteer relations as per South Kent Mind’s Policies and Procedures.</w:t>
            </w:r>
          </w:p>
          <w:p w14:paraId="4968967E" w14:textId="77777777" w:rsidR="00C430ED" w:rsidRPr="009F22AF" w:rsidRDefault="00C430ED" w:rsidP="00C430ED">
            <w:pPr>
              <w:pStyle w:val="BodyText"/>
              <w:numPr>
                <w:ilvl w:val="0"/>
                <w:numId w:val="2"/>
              </w:numPr>
              <w:spacing w:after="0" w:line="360" w:lineRule="auto"/>
              <w:ind w:left="360"/>
              <w:rPr>
                <w:rFonts w:asciiTheme="minorHAnsi" w:hAnsiTheme="minorHAnsi"/>
                <w:sz w:val="24"/>
                <w:szCs w:val="24"/>
              </w:rPr>
            </w:pPr>
            <w:r w:rsidRPr="009F22AF">
              <w:rPr>
                <w:rFonts w:asciiTheme="minorHAnsi" w:hAnsiTheme="minorHAnsi"/>
                <w:sz w:val="24"/>
                <w:szCs w:val="24"/>
              </w:rPr>
              <w:t xml:space="preserve">Ensure user confidentiality and keep detailed and accurate records where necessary. </w:t>
            </w:r>
          </w:p>
          <w:p w14:paraId="4C6235B7" w14:textId="77777777" w:rsidR="00C430ED" w:rsidRPr="009F22AF" w:rsidRDefault="00C430ED" w:rsidP="00C430ED">
            <w:pPr>
              <w:pStyle w:val="BodyText2"/>
              <w:numPr>
                <w:ilvl w:val="0"/>
                <w:numId w:val="2"/>
              </w:numPr>
              <w:spacing w:line="360" w:lineRule="auto"/>
              <w:ind w:left="360"/>
              <w:jc w:val="both"/>
              <w:rPr>
                <w:rFonts w:asciiTheme="minorHAnsi" w:hAnsiTheme="minorHAnsi"/>
                <w:szCs w:val="24"/>
              </w:rPr>
            </w:pPr>
            <w:r w:rsidRPr="009F22AF">
              <w:rPr>
                <w:rFonts w:asciiTheme="minorHAnsi" w:hAnsiTheme="minorHAnsi"/>
                <w:szCs w:val="24"/>
              </w:rPr>
              <w:t>Make input to staff meetings and provide follow up where appropriate.</w:t>
            </w:r>
            <w:r w:rsidRPr="009F22AF">
              <w:rPr>
                <w:rFonts w:asciiTheme="minorHAnsi" w:hAnsiTheme="minorHAnsi"/>
                <w:szCs w:val="24"/>
              </w:rPr>
              <w:tab/>
            </w:r>
          </w:p>
          <w:p w14:paraId="6EB3946E" w14:textId="77777777" w:rsidR="00C430ED" w:rsidRPr="009F22AF" w:rsidRDefault="00C430ED" w:rsidP="00C430ED">
            <w:pPr>
              <w:pStyle w:val="BodyText2"/>
              <w:numPr>
                <w:ilvl w:val="0"/>
                <w:numId w:val="2"/>
              </w:numPr>
              <w:spacing w:line="360" w:lineRule="auto"/>
              <w:ind w:left="360"/>
              <w:jc w:val="both"/>
              <w:rPr>
                <w:rFonts w:asciiTheme="minorHAnsi" w:hAnsiTheme="minorHAnsi"/>
                <w:szCs w:val="24"/>
              </w:rPr>
            </w:pPr>
            <w:r w:rsidRPr="009F22AF">
              <w:rPr>
                <w:rFonts w:asciiTheme="minorHAnsi" w:hAnsiTheme="minorHAnsi"/>
                <w:szCs w:val="24"/>
              </w:rPr>
              <w:t>Ensure targets, deadlines and reasonable requests are met.</w:t>
            </w:r>
            <w:r w:rsidRPr="009F22AF">
              <w:rPr>
                <w:rFonts w:asciiTheme="minorHAnsi" w:hAnsiTheme="minorHAnsi"/>
                <w:szCs w:val="24"/>
              </w:rPr>
              <w:tab/>
            </w:r>
            <w:r w:rsidRPr="009F22AF">
              <w:rPr>
                <w:rFonts w:asciiTheme="minorHAnsi" w:hAnsiTheme="minorHAnsi"/>
                <w:szCs w:val="24"/>
              </w:rPr>
              <w:tab/>
            </w:r>
          </w:p>
          <w:p w14:paraId="7A522FD3" w14:textId="77777777" w:rsidR="00C430ED" w:rsidRPr="009F22AF" w:rsidRDefault="00C430ED" w:rsidP="00C430ED">
            <w:pPr>
              <w:pStyle w:val="BodyText2"/>
              <w:numPr>
                <w:ilvl w:val="0"/>
                <w:numId w:val="2"/>
              </w:numPr>
              <w:spacing w:line="360" w:lineRule="auto"/>
              <w:ind w:left="360"/>
              <w:rPr>
                <w:rFonts w:asciiTheme="minorHAnsi" w:hAnsiTheme="minorHAnsi"/>
                <w:szCs w:val="24"/>
              </w:rPr>
            </w:pPr>
            <w:r w:rsidRPr="009F22AF">
              <w:rPr>
                <w:rFonts w:asciiTheme="minorHAnsi" w:hAnsiTheme="minorHAnsi"/>
                <w:szCs w:val="24"/>
              </w:rPr>
              <w:t>Participate in training (both internal and external courses) and share knowledge gained to support the wider team</w:t>
            </w:r>
          </w:p>
          <w:p w14:paraId="3E01B933" w14:textId="77777777" w:rsidR="00C430ED" w:rsidRPr="009F22AF" w:rsidRDefault="00C430ED" w:rsidP="00C430E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rPr>
                <w:sz w:val="24"/>
                <w:szCs w:val="24"/>
              </w:rPr>
            </w:pPr>
            <w:r w:rsidRPr="009F22AF">
              <w:rPr>
                <w:sz w:val="24"/>
                <w:szCs w:val="24"/>
              </w:rPr>
              <w:t>Ensure services are accessible to everyone in the South Kent Mind area.</w:t>
            </w:r>
          </w:p>
          <w:p w14:paraId="632AA3A1" w14:textId="77777777" w:rsidR="00C430ED" w:rsidRPr="009F22AF" w:rsidRDefault="00C430ED" w:rsidP="00C430E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rPr>
                <w:sz w:val="24"/>
                <w:szCs w:val="24"/>
              </w:rPr>
            </w:pPr>
            <w:r w:rsidRPr="009F22AF">
              <w:rPr>
                <w:sz w:val="24"/>
                <w:szCs w:val="24"/>
              </w:rPr>
              <w:t>Ensure services are accessible to everyone regardless of their age, gender, ethnicity, language, disability etc.</w:t>
            </w:r>
          </w:p>
          <w:p w14:paraId="75D449FA" w14:textId="77777777" w:rsidR="00C430ED" w:rsidRPr="009F22AF" w:rsidRDefault="00C430ED" w:rsidP="00C430ED">
            <w:pPr>
              <w:spacing w:line="360" w:lineRule="auto"/>
              <w:rPr>
                <w:b/>
                <w:sz w:val="24"/>
                <w:szCs w:val="24"/>
              </w:rPr>
            </w:pPr>
          </w:p>
          <w:p w14:paraId="241612F1" w14:textId="77777777" w:rsidR="004A5232" w:rsidRPr="009F22AF" w:rsidRDefault="004A5232" w:rsidP="00176F48">
            <w:pPr>
              <w:pStyle w:val="ListParagraph"/>
              <w:ind w:left="0"/>
              <w:rPr>
                <w:sz w:val="24"/>
                <w:szCs w:val="24"/>
              </w:rPr>
            </w:pPr>
          </w:p>
        </w:tc>
      </w:tr>
      <w:tr w:rsidR="004A5232" w:rsidRPr="00C5511B" w14:paraId="72FE5469" w14:textId="77777777" w:rsidTr="004A5232">
        <w:trPr>
          <w:trHeight w:val="431"/>
        </w:trPr>
        <w:tc>
          <w:tcPr>
            <w:tcW w:w="10181" w:type="dxa"/>
            <w:gridSpan w:val="5"/>
            <w:shd w:val="clear" w:color="auto" w:fill="DAE9F7" w:themeFill="text2" w:themeFillTint="1A"/>
          </w:tcPr>
          <w:p w14:paraId="4E2816C5" w14:textId="77777777" w:rsidR="004A5232" w:rsidRPr="00C5511B" w:rsidRDefault="004A5232" w:rsidP="00176F48">
            <w:pPr>
              <w:rPr>
                <w:b/>
                <w:bCs/>
                <w:sz w:val="24"/>
                <w:szCs w:val="24"/>
              </w:rPr>
            </w:pPr>
            <w:r w:rsidRPr="00C5511B">
              <w:rPr>
                <w:b/>
                <w:bCs/>
                <w:sz w:val="24"/>
                <w:szCs w:val="24"/>
              </w:rPr>
              <w:lastRenderedPageBreak/>
              <w:t>PERSON SPECIFICATION</w:t>
            </w:r>
          </w:p>
        </w:tc>
      </w:tr>
      <w:tr w:rsidR="004A5232" w:rsidRPr="00C5511B" w14:paraId="296A1FD8" w14:textId="77777777" w:rsidTr="004A5232">
        <w:trPr>
          <w:trHeight w:val="4385"/>
        </w:trPr>
        <w:tc>
          <w:tcPr>
            <w:tcW w:w="10181" w:type="dxa"/>
            <w:gridSpan w:val="5"/>
            <w:shd w:val="clear" w:color="auto" w:fill="DAE9F7" w:themeFill="text2" w:themeFillTint="1A"/>
          </w:tcPr>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9"/>
              <w:gridCol w:w="1437"/>
              <w:gridCol w:w="1249"/>
            </w:tblGrid>
            <w:tr w:rsidR="004A5232" w:rsidRPr="00745CD6" w14:paraId="31AB1763" w14:textId="77777777" w:rsidTr="00176F48">
              <w:trPr>
                <w:trHeight w:val="596"/>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93FF9" w14:textId="77777777" w:rsidR="004A5232" w:rsidRPr="00745CD6" w:rsidRDefault="004A5232" w:rsidP="00176F48">
                  <w:pPr>
                    <w:spacing w:after="0" w:line="240" w:lineRule="auto"/>
                    <w:rPr>
                      <w:iCs/>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14:paraId="721808CC" w14:textId="77777777" w:rsidR="004A5232" w:rsidRPr="00745CD6" w:rsidRDefault="004A5232" w:rsidP="00176F48">
                  <w:pPr>
                    <w:spacing w:after="0" w:line="240" w:lineRule="auto"/>
                    <w:rPr>
                      <w:b/>
                      <w:bCs/>
                      <w:sz w:val="24"/>
                      <w:szCs w:val="24"/>
                    </w:rPr>
                  </w:pPr>
                  <w:r w:rsidRPr="00745CD6">
                    <w:rPr>
                      <w:b/>
                      <w:bCs/>
                      <w:sz w:val="24"/>
                      <w:szCs w:val="24"/>
                    </w:rPr>
                    <w:t>Desirable</w:t>
                  </w:r>
                </w:p>
                <w:p w14:paraId="1F16760B" w14:textId="77777777" w:rsidR="004A5232" w:rsidRPr="00745CD6" w:rsidRDefault="004A5232" w:rsidP="00176F48">
                  <w:pPr>
                    <w:spacing w:after="0" w:line="240" w:lineRule="auto"/>
                    <w:rPr>
                      <w:b/>
                      <w:bCs/>
                      <w:sz w:val="24"/>
                      <w:szCs w:val="24"/>
                    </w:rPr>
                  </w:pPr>
                  <w:r w:rsidRPr="00745CD6">
                    <w:rPr>
                      <w:b/>
                      <w:bCs/>
                      <w:sz w:val="24"/>
                      <w:szCs w:val="24"/>
                    </w:rPr>
                    <w:t>Criteria</w:t>
                  </w:r>
                </w:p>
              </w:tc>
              <w:tc>
                <w:tcPr>
                  <w:tcW w:w="1249" w:type="dxa"/>
                  <w:tcBorders>
                    <w:top w:val="single" w:sz="4" w:space="0" w:color="auto"/>
                    <w:left w:val="single" w:sz="4" w:space="0" w:color="auto"/>
                    <w:bottom w:val="single" w:sz="4" w:space="0" w:color="auto"/>
                    <w:right w:val="single" w:sz="4" w:space="0" w:color="auto"/>
                  </w:tcBorders>
                  <w:hideMark/>
                </w:tcPr>
                <w:p w14:paraId="3BBB4842" w14:textId="77777777" w:rsidR="004A5232" w:rsidRPr="00745CD6" w:rsidRDefault="004A5232" w:rsidP="00176F48">
                  <w:pPr>
                    <w:spacing w:after="0" w:line="240" w:lineRule="auto"/>
                    <w:rPr>
                      <w:b/>
                      <w:bCs/>
                      <w:sz w:val="24"/>
                      <w:szCs w:val="24"/>
                    </w:rPr>
                  </w:pPr>
                  <w:r w:rsidRPr="00745CD6">
                    <w:rPr>
                      <w:b/>
                      <w:bCs/>
                      <w:sz w:val="24"/>
                      <w:szCs w:val="24"/>
                    </w:rPr>
                    <w:t>Essential</w:t>
                  </w:r>
                </w:p>
                <w:p w14:paraId="1ACFD1AA" w14:textId="77777777" w:rsidR="004A5232" w:rsidRPr="00745CD6" w:rsidRDefault="004A5232" w:rsidP="00176F48">
                  <w:pPr>
                    <w:spacing w:after="0" w:line="240" w:lineRule="auto"/>
                    <w:rPr>
                      <w:b/>
                      <w:bCs/>
                      <w:sz w:val="24"/>
                      <w:szCs w:val="24"/>
                    </w:rPr>
                  </w:pPr>
                  <w:r w:rsidRPr="00745CD6">
                    <w:rPr>
                      <w:b/>
                      <w:bCs/>
                      <w:sz w:val="24"/>
                      <w:szCs w:val="24"/>
                    </w:rPr>
                    <w:t>Criteria</w:t>
                  </w:r>
                </w:p>
              </w:tc>
            </w:tr>
            <w:tr w:rsidR="004A5232" w:rsidRPr="00745CD6" w14:paraId="0E32E5AA"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BAD0663" w14:textId="77777777" w:rsidR="004A5232" w:rsidRPr="00745CD6" w:rsidRDefault="004A5232" w:rsidP="00176F48">
                  <w:pPr>
                    <w:spacing w:after="0" w:line="240" w:lineRule="auto"/>
                    <w:rPr>
                      <w:b/>
                      <w:bCs/>
                      <w:iCs/>
                      <w:sz w:val="24"/>
                      <w:szCs w:val="24"/>
                    </w:rPr>
                  </w:pPr>
                  <w:r w:rsidRPr="00745CD6">
                    <w:rPr>
                      <w:b/>
                      <w:bCs/>
                      <w:iCs/>
                      <w:sz w:val="24"/>
                      <w:szCs w:val="24"/>
                    </w:rPr>
                    <w:t>Qualifications</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ABA24"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3B711" w14:textId="77777777" w:rsidR="004A5232" w:rsidRPr="00745CD6" w:rsidRDefault="004A5232" w:rsidP="00176F48">
                  <w:pPr>
                    <w:spacing w:after="0" w:line="240" w:lineRule="auto"/>
                    <w:rPr>
                      <w:b/>
                      <w:bCs/>
                      <w:sz w:val="24"/>
                      <w:szCs w:val="24"/>
                    </w:rPr>
                  </w:pPr>
                </w:p>
              </w:tc>
            </w:tr>
            <w:tr w:rsidR="004A5232" w:rsidRPr="00745CD6" w14:paraId="5127180B"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1602E" w14:textId="05936D57" w:rsidR="004A5232" w:rsidRPr="00745CD6" w:rsidRDefault="0031114F" w:rsidP="00176F48">
                  <w:pPr>
                    <w:spacing w:after="0" w:line="240" w:lineRule="auto"/>
                    <w:rPr>
                      <w:iCs/>
                      <w:sz w:val="24"/>
                      <w:szCs w:val="24"/>
                    </w:rPr>
                  </w:pPr>
                  <w:proofErr w:type="gramStart"/>
                  <w:r>
                    <w:rPr>
                      <w:iCs/>
                      <w:sz w:val="24"/>
                      <w:szCs w:val="24"/>
                    </w:rPr>
                    <w:t xml:space="preserve">Finance </w:t>
                  </w:r>
                  <w:r w:rsidR="004A5232" w:rsidRPr="00745CD6">
                    <w:rPr>
                      <w:iCs/>
                      <w:sz w:val="24"/>
                      <w:szCs w:val="24"/>
                    </w:rPr>
                    <w:t xml:space="preserve"> qualification</w:t>
                  </w:r>
                  <w:proofErr w:type="gramEnd"/>
                  <w:r w:rsidR="004A5232" w:rsidRPr="00745CD6">
                    <w:rPr>
                      <w:iCs/>
                      <w:sz w:val="24"/>
                      <w:szCs w:val="24"/>
                    </w:rPr>
                    <w:t xml:space="preserve"> or similar (e.g. Business)</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6F3B21B" w14:textId="77777777" w:rsidR="004A5232" w:rsidRPr="00745CD6" w:rsidRDefault="004A5232" w:rsidP="00176F48">
                  <w:pPr>
                    <w:spacing w:after="0" w:line="240" w:lineRule="auto"/>
                    <w:rPr>
                      <w:b/>
                      <w:bCs/>
                      <w:sz w:val="24"/>
                      <w:szCs w:val="24"/>
                    </w:rPr>
                  </w:pPr>
                  <w:r w:rsidRPr="00745CD6">
                    <w:rPr>
                      <w:b/>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14:paraId="3E049724" w14:textId="77777777" w:rsidR="004A5232" w:rsidRPr="00745CD6" w:rsidRDefault="004A5232" w:rsidP="00176F48">
                  <w:pPr>
                    <w:spacing w:after="0" w:line="240" w:lineRule="auto"/>
                    <w:rPr>
                      <w:b/>
                      <w:bCs/>
                      <w:sz w:val="24"/>
                      <w:szCs w:val="24"/>
                    </w:rPr>
                  </w:pPr>
                </w:p>
              </w:tc>
            </w:tr>
            <w:tr w:rsidR="004A5232" w:rsidRPr="00745CD6" w14:paraId="31D8FC54"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3D24146" w14:textId="77777777" w:rsidR="004A5232" w:rsidRPr="00745CD6" w:rsidRDefault="004A5232" w:rsidP="00176F48">
                  <w:pPr>
                    <w:spacing w:after="0" w:line="240" w:lineRule="auto"/>
                    <w:rPr>
                      <w:b/>
                      <w:bCs/>
                      <w:iCs/>
                      <w:sz w:val="24"/>
                      <w:szCs w:val="24"/>
                    </w:rPr>
                  </w:pPr>
                  <w:r w:rsidRPr="00745CD6">
                    <w:rPr>
                      <w:b/>
                      <w:bCs/>
                      <w:iCs/>
                      <w:sz w:val="24"/>
                      <w:szCs w:val="24"/>
                    </w:rPr>
                    <w:t>Experience</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F0E1F"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D8020" w14:textId="77777777" w:rsidR="004A5232" w:rsidRPr="00745CD6" w:rsidRDefault="004A5232" w:rsidP="00176F48">
                  <w:pPr>
                    <w:spacing w:after="0" w:line="240" w:lineRule="auto"/>
                    <w:rPr>
                      <w:b/>
                      <w:bCs/>
                      <w:sz w:val="24"/>
                      <w:szCs w:val="24"/>
                    </w:rPr>
                  </w:pPr>
                </w:p>
              </w:tc>
            </w:tr>
            <w:tr w:rsidR="004A5232" w:rsidRPr="00745CD6" w14:paraId="0C20E846"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51A1E" w14:textId="60213A91" w:rsidR="007E61C9" w:rsidRPr="00CC41F0" w:rsidRDefault="009B0932" w:rsidP="007E6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sz w:val="24"/>
                      <w:szCs w:val="24"/>
                    </w:rPr>
                  </w:pPr>
                  <w:r>
                    <w:rPr>
                      <w:sz w:val="24"/>
                      <w:szCs w:val="24"/>
                    </w:rPr>
                    <w:t>IT Literate and</w:t>
                  </w:r>
                  <w:r w:rsidR="004E635F" w:rsidRPr="00CC41F0">
                    <w:rPr>
                      <w:sz w:val="24"/>
                      <w:szCs w:val="24"/>
                    </w:rPr>
                    <w:t xml:space="preserve"> </w:t>
                  </w:r>
                  <w:r>
                    <w:rPr>
                      <w:sz w:val="24"/>
                      <w:szCs w:val="24"/>
                    </w:rPr>
                    <w:t>experienced using</w:t>
                  </w:r>
                  <w:r w:rsidR="00F876EC" w:rsidRPr="00CC41F0">
                    <w:rPr>
                      <w:sz w:val="24"/>
                      <w:szCs w:val="24"/>
                    </w:rPr>
                    <w:t xml:space="preserve"> Sage</w:t>
                  </w:r>
                  <w:r w:rsidR="004E635F" w:rsidRPr="00CC41F0">
                    <w:rPr>
                      <w:sz w:val="24"/>
                      <w:szCs w:val="24"/>
                    </w:rPr>
                    <w:t xml:space="preserve"> finance systems and online software syste</w:t>
                  </w:r>
                  <w:r w:rsidR="00F876EC" w:rsidRPr="00CC41F0">
                    <w:rPr>
                      <w:sz w:val="24"/>
                      <w:szCs w:val="24"/>
                    </w:rPr>
                    <w:t>ms</w:t>
                  </w:r>
                </w:p>
                <w:p w14:paraId="6C54FEE6" w14:textId="6CE18D95" w:rsidR="004A5232" w:rsidRPr="00CC41F0" w:rsidRDefault="004A5232" w:rsidP="00176F48">
                  <w:pPr>
                    <w:spacing w:after="0" w:line="240" w:lineRule="auto"/>
                    <w:rPr>
                      <w:iCs/>
                      <w:sz w:val="24"/>
                      <w:szCs w:val="24"/>
                    </w:rPr>
                  </w:pPr>
                </w:p>
              </w:tc>
              <w:tc>
                <w:tcPr>
                  <w:tcW w:w="1437" w:type="dxa"/>
                  <w:tcBorders>
                    <w:top w:val="single" w:sz="4" w:space="0" w:color="auto"/>
                    <w:left w:val="single" w:sz="4" w:space="0" w:color="auto"/>
                    <w:bottom w:val="single" w:sz="4" w:space="0" w:color="auto"/>
                    <w:right w:val="single" w:sz="4" w:space="0" w:color="auto"/>
                  </w:tcBorders>
                  <w:vAlign w:val="center"/>
                </w:tcPr>
                <w:p w14:paraId="13C3BC56"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571CEF9B"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2F5DED42"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25723" w14:textId="77777777" w:rsidR="00ED0955" w:rsidRPr="00CC41F0" w:rsidRDefault="00ED0955" w:rsidP="00ED0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sz w:val="24"/>
                      <w:szCs w:val="24"/>
                    </w:rPr>
                  </w:pPr>
                  <w:r w:rsidRPr="00CC41F0">
                    <w:rPr>
                      <w:sz w:val="24"/>
                      <w:szCs w:val="24"/>
                    </w:rPr>
                    <w:t>Experience or training in some basic HR tasks</w:t>
                  </w:r>
                </w:p>
                <w:p w14:paraId="657B8C89" w14:textId="73DF5129" w:rsidR="004A5232" w:rsidRPr="00CC41F0" w:rsidRDefault="004A5232" w:rsidP="00176F48">
                  <w:pPr>
                    <w:spacing w:after="0" w:line="240" w:lineRule="auto"/>
                    <w:rPr>
                      <w:iCs/>
                      <w:sz w:val="24"/>
                      <w:szCs w:val="24"/>
                    </w:rPr>
                  </w:pPr>
                </w:p>
              </w:tc>
              <w:tc>
                <w:tcPr>
                  <w:tcW w:w="1437" w:type="dxa"/>
                  <w:tcBorders>
                    <w:top w:val="single" w:sz="4" w:space="0" w:color="auto"/>
                    <w:left w:val="single" w:sz="4" w:space="0" w:color="auto"/>
                    <w:bottom w:val="single" w:sz="4" w:space="0" w:color="auto"/>
                    <w:right w:val="single" w:sz="4" w:space="0" w:color="auto"/>
                  </w:tcBorders>
                  <w:vAlign w:val="center"/>
                  <w:hideMark/>
                </w:tcPr>
                <w:p w14:paraId="4FCB4C12" w14:textId="77777777" w:rsidR="004A5232" w:rsidRPr="00745CD6" w:rsidRDefault="004A5232" w:rsidP="00176F48">
                  <w:pPr>
                    <w:spacing w:after="0" w:line="240" w:lineRule="auto"/>
                    <w:rPr>
                      <w:b/>
                      <w:bCs/>
                      <w:sz w:val="24"/>
                      <w:szCs w:val="24"/>
                    </w:rPr>
                  </w:pPr>
                  <w:r w:rsidRPr="00745CD6">
                    <w:rPr>
                      <w:b/>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14:paraId="45322262" w14:textId="77777777" w:rsidR="004A5232" w:rsidRPr="00745CD6" w:rsidRDefault="004A5232" w:rsidP="00176F48">
                  <w:pPr>
                    <w:spacing w:after="0" w:line="240" w:lineRule="auto"/>
                    <w:rPr>
                      <w:b/>
                      <w:bCs/>
                      <w:sz w:val="24"/>
                      <w:szCs w:val="24"/>
                    </w:rPr>
                  </w:pPr>
                </w:p>
              </w:tc>
            </w:tr>
            <w:tr w:rsidR="004A5232" w:rsidRPr="00745CD6" w14:paraId="356BAA4B" w14:textId="77777777" w:rsidTr="00ED0955">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3C6C8" w14:textId="2AFFC99B" w:rsidR="004A5232" w:rsidRPr="00CC41F0" w:rsidRDefault="00705DD3" w:rsidP="00176F48">
                  <w:pPr>
                    <w:spacing w:after="0" w:line="240" w:lineRule="auto"/>
                    <w:rPr>
                      <w:iCs/>
                      <w:sz w:val="24"/>
                      <w:szCs w:val="24"/>
                    </w:rPr>
                  </w:pPr>
                  <w:r w:rsidRPr="00CC41F0">
                    <w:rPr>
                      <w:iCs/>
                      <w:sz w:val="24"/>
                      <w:szCs w:val="24"/>
                    </w:rPr>
                    <w:t>Understanding of Gif Aid processes</w:t>
                  </w:r>
                </w:p>
              </w:tc>
              <w:tc>
                <w:tcPr>
                  <w:tcW w:w="1437" w:type="dxa"/>
                  <w:tcBorders>
                    <w:top w:val="single" w:sz="4" w:space="0" w:color="auto"/>
                    <w:left w:val="single" w:sz="4" w:space="0" w:color="auto"/>
                    <w:bottom w:val="single" w:sz="4" w:space="0" w:color="auto"/>
                    <w:right w:val="single" w:sz="4" w:space="0" w:color="auto"/>
                  </w:tcBorders>
                  <w:vAlign w:val="center"/>
                </w:tcPr>
                <w:p w14:paraId="2BCDBD46" w14:textId="4DF3B8FB" w:rsidR="004A5232" w:rsidRPr="00745CD6" w:rsidRDefault="00CC41F0" w:rsidP="00176F48">
                  <w:pPr>
                    <w:spacing w:after="0" w:line="240" w:lineRule="auto"/>
                    <w:rPr>
                      <w:b/>
                      <w:bCs/>
                      <w:sz w:val="24"/>
                      <w:szCs w:val="24"/>
                    </w:rPr>
                  </w:pPr>
                  <w:r>
                    <w:rPr>
                      <w:b/>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EE2FF5F" w14:textId="31E60F42" w:rsidR="004A5232" w:rsidRPr="00745CD6" w:rsidRDefault="004A5232" w:rsidP="00176F48">
                  <w:pPr>
                    <w:spacing w:after="0" w:line="240" w:lineRule="auto"/>
                    <w:rPr>
                      <w:b/>
                      <w:bCs/>
                      <w:sz w:val="24"/>
                      <w:szCs w:val="24"/>
                    </w:rPr>
                  </w:pPr>
                </w:p>
              </w:tc>
            </w:tr>
            <w:tr w:rsidR="004A5232" w:rsidRPr="00745CD6" w14:paraId="28D0BE02"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0BD5C" w14:textId="77777777" w:rsidR="004A5232" w:rsidRPr="00CC41F0" w:rsidRDefault="004A5232" w:rsidP="00176F48">
                  <w:pPr>
                    <w:spacing w:after="0" w:line="240" w:lineRule="auto"/>
                    <w:rPr>
                      <w:iCs/>
                      <w:sz w:val="24"/>
                      <w:szCs w:val="24"/>
                    </w:rPr>
                  </w:pPr>
                  <w:r w:rsidRPr="00CC41F0">
                    <w:rPr>
                      <w:iCs/>
                      <w:sz w:val="24"/>
                      <w:szCs w:val="24"/>
                    </w:rPr>
                    <w:t>Experience/awareness of mental ill health</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61D6284" w14:textId="77777777" w:rsidR="004A5232" w:rsidRPr="00745CD6" w:rsidRDefault="004A5232" w:rsidP="00176F48">
                  <w:pPr>
                    <w:spacing w:after="0" w:line="240" w:lineRule="auto"/>
                    <w:rPr>
                      <w:b/>
                      <w:bCs/>
                      <w:sz w:val="24"/>
                      <w:szCs w:val="24"/>
                    </w:rPr>
                  </w:pPr>
                  <w:r w:rsidRPr="00745CD6">
                    <w:rPr>
                      <w:b/>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14:paraId="70593199" w14:textId="77777777" w:rsidR="004A5232" w:rsidRPr="00745CD6" w:rsidRDefault="004A5232" w:rsidP="00176F48">
                  <w:pPr>
                    <w:spacing w:after="0" w:line="240" w:lineRule="auto"/>
                    <w:rPr>
                      <w:b/>
                      <w:bCs/>
                      <w:sz w:val="24"/>
                      <w:szCs w:val="24"/>
                    </w:rPr>
                  </w:pPr>
                </w:p>
              </w:tc>
            </w:tr>
            <w:tr w:rsidR="004A5232" w:rsidRPr="00745CD6" w14:paraId="272638D0"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61D47" w14:textId="3F2D3827" w:rsidR="004A5232" w:rsidRPr="00745CD6" w:rsidRDefault="00FD7DA9" w:rsidP="00176F48">
                  <w:pPr>
                    <w:spacing w:after="0" w:line="240" w:lineRule="auto"/>
                    <w:rPr>
                      <w:iCs/>
                      <w:sz w:val="24"/>
                      <w:szCs w:val="24"/>
                    </w:rPr>
                  </w:pPr>
                  <w:r>
                    <w:rPr>
                      <w:iCs/>
                      <w:sz w:val="24"/>
                      <w:szCs w:val="24"/>
                    </w:rPr>
                    <w:t>Experience of working in a charitable setting</w:t>
                  </w:r>
                </w:p>
              </w:tc>
              <w:tc>
                <w:tcPr>
                  <w:tcW w:w="1437" w:type="dxa"/>
                  <w:tcBorders>
                    <w:top w:val="single" w:sz="4" w:space="0" w:color="auto"/>
                    <w:left w:val="single" w:sz="4" w:space="0" w:color="auto"/>
                    <w:bottom w:val="single" w:sz="4" w:space="0" w:color="auto"/>
                    <w:right w:val="single" w:sz="4" w:space="0" w:color="auto"/>
                  </w:tcBorders>
                  <w:vAlign w:val="center"/>
                </w:tcPr>
                <w:p w14:paraId="4A6E22BB" w14:textId="44D0103A" w:rsidR="004A5232" w:rsidRPr="00745CD6" w:rsidRDefault="00FD7DA9" w:rsidP="00176F48">
                  <w:pPr>
                    <w:spacing w:after="0" w:line="240" w:lineRule="auto"/>
                    <w:rPr>
                      <w:b/>
                      <w:bCs/>
                      <w:sz w:val="24"/>
                      <w:szCs w:val="24"/>
                    </w:rPr>
                  </w:pPr>
                  <w:r>
                    <w:rPr>
                      <w:b/>
                      <w:bCs/>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E37362C"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42E9FC98"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05E3CBD" w14:textId="77777777" w:rsidR="004A5232" w:rsidRPr="00745CD6" w:rsidRDefault="004A5232" w:rsidP="00176F48">
                  <w:pPr>
                    <w:spacing w:after="0" w:line="240" w:lineRule="auto"/>
                    <w:rPr>
                      <w:b/>
                      <w:bCs/>
                      <w:iCs/>
                      <w:sz w:val="24"/>
                      <w:szCs w:val="24"/>
                    </w:rPr>
                  </w:pPr>
                  <w:r w:rsidRPr="00745CD6">
                    <w:rPr>
                      <w:b/>
                      <w:bCs/>
                      <w:iCs/>
                      <w:sz w:val="24"/>
                      <w:szCs w:val="24"/>
                    </w:rPr>
                    <w:t>Skills and Abilities</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CC27A"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D956B" w14:textId="77777777" w:rsidR="004A5232" w:rsidRPr="00745CD6" w:rsidRDefault="004A5232" w:rsidP="00176F48">
                  <w:pPr>
                    <w:spacing w:after="0" w:line="240" w:lineRule="auto"/>
                    <w:rPr>
                      <w:b/>
                      <w:bCs/>
                      <w:sz w:val="24"/>
                      <w:szCs w:val="24"/>
                    </w:rPr>
                  </w:pPr>
                </w:p>
              </w:tc>
            </w:tr>
            <w:tr w:rsidR="004A5232" w:rsidRPr="00745CD6" w14:paraId="54EFA43A"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C1B14" w14:textId="77777777" w:rsidR="004A5232" w:rsidRPr="00745CD6" w:rsidRDefault="004A5232" w:rsidP="00176F48">
                  <w:pPr>
                    <w:spacing w:after="0" w:line="240" w:lineRule="auto"/>
                    <w:rPr>
                      <w:iCs/>
                      <w:sz w:val="24"/>
                      <w:szCs w:val="24"/>
                    </w:rPr>
                  </w:pPr>
                  <w:r w:rsidRPr="00745CD6">
                    <w:rPr>
                      <w:iCs/>
                      <w:sz w:val="24"/>
                      <w:szCs w:val="24"/>
                    </w:rPr>
                    <w:t>A can-do attitude and willingness to be personally accountable</w:t>
                  </w:r>
                </w:p>
              </w:tc>
              <w:tc>
                <w:tcPr>
                  <w:tcW w:w="1437" w:type="dxa"/>
                  <w:tcBorders>
                    <w:top w:val="single" w:sz="4" w:space="0" w:color="auto"/>
                    <w:left w:val="single" w:sz="4" w:space="0" w:color="auto"/>
                    <w:bottom w:val="single" w:sz="4" w:space="0" w:color="auto"/>
                    <w:right w:val="single" w:sz="4" w:space="0" w:color="auto"/>
                  </w:tcBorders>
                  <w:vAlign w:val="center"/>
                </w:tcPr>
                <w:p w14:paraId="0AF7892A"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5555BAE4"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40256318"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C3863" w14:textId="77777777" w:rsidR="004A5232" w:rsidRPr="00745CD6" w:rsidRDefault="004A5232" w:rsidP="00176F48">
                  <w:pPr>
                    <w:spacing w:after="0" w:line="240" w:lineRule="auto"/>
                    <w:rPr>
                      <w:iCs/>
                      <w:sz w:val="24"/>
                      <w:szCs w:val="24"/>
                    </w:rPr>
                  </w:pPr>
                  <w:r w:rsidRPr="00745CD6">
                    <w:rPr>
                      <w:iCs/>
                      <w:sz w:val="24"/>
                      <w:szCs w:val="24"/>
                    </w:rPr>
                    <w:t>Being a self-starter, self-learner and owner of responsibility</w:t>
                  </w:r>
                </w:p>
              </w:tc>
              <w:tc>
                <w:tcPr>
                  <w:tcW w:w="1437" w:type="dxa"/>
                  <w:tcBorders>
                    <w:top w:val="single" w:sz="4" w:space="0" w:color="auto"/>
                    <w:left w:val="single" w:sz="4" w:space="0" w:color="auto"/>
                    <w:bottom w:val="single" w:sz="4" w:space="0" w:color="auto"/>
                    <w:right w:val="single" w:sz="4" w:space="0" w:color="auto"/>
                  </w:tcBorders>
                  <w:vAlign w:val="center"/>
                </w:tcPr>
                <w:p w14:paraId="208BF659"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347679A4"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5000071D"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75360" w14:textId="77777777" w:rsidR="004A5232" w:rsidRPr="00745CD6" w:rsidRDefault="004A5232" w:rsidP="00176F48">
                  <w:pPr>
                    <w:spacing w:after="0" w:line="240" w:lineRule="auto"/>
                    <w:rPr>
                      <w:iCs/>
                      <w:sz w:val="24"/>
                      <w:szCs w:val="24"/>
                    </w:rPr>
                  </w:pPr>
                  <w:r w:rsidRPr="00745CD6">
                    <w:rPr>
                      <w:iCs/>
                      <w:sz w:val="24"/>
                      <w:szCs w:val="24"/>
                    </w:rPr>
                    <w:t>Ability to deal with stressful and difficult situations in a calm manner</w:t>
                  </w:r>
                </w:p>
              </w:tc>
              <w:tc>
                <w:tcPr>
                  <w:tcW w:w="1437" w:type="dxa"/>
                  <w:tcBorders>
                    <w:top w:val="single" w:sz="4" w:space="0" w:color="auto"/>
                    <w:left w:val="single" w:sz="4" w:space="0" w:color="auto"/>
                    <w:bottom w:val="single" w:sz="4" w:space="0" w:color="auto"/>
                    <w:right w:val="single" w:sz="4" w:space="0" w:color="auto"/>
                  </w:tcBorders>
                  <w:vAlign w:val="center"/>
                </w:tcPr>
                <w:p w14:paraId="32268AE7"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0BAB91AB"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68DB8BB5"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DD401" w14:textId="77777777" w:rsidR="004A5232" w:rsidRPr="00745CD6" w:rsidRDefault="004A5232" w:rsidP="00176F48">
                  <w:pPr>
                    <w:spacing w:after="0" w:line="240" w:lineRule="auto"/>
                    <w:rPr>
                      <w:iCs/>
                      <w:sz w:val="24"/>
                      <w:szCs w:val="24"/>
                    </w:rPr>
                  </w:pPr>
                  <w:r w:rsidRPr="00745CD6">
                    <w:rPr>
                      <w:iCs/>
                      <w:sz w:val="24"/>
                      <w:szCs w:val="24"/>
                    </w:rPr>
                    <w:t>Ability to communicate effectively in person, via email and o</w:t>
                  </w:r>
                  <w:r>
                    <w:rPr>
                      <w:iCs/>
                      <w:sz w:val="24"/>
                      <w:szCs w:val="24"/>
                    </w:rPr>
                    <w:t>ver</w:t>
                  </w:r>
                  <w:r w:rsidRPr="00745CD6">
                    <w:rPr>
                      <w:iCs/>
                      <w:sz w:val="24"/>
                      <w:szCs w:val="24"/>
                    </w:rPr>
                    <w:t xml:space="preserve"> the telephone</w:t>
                  </w:r>
                </w:p>
              </w:tc>
              <w:tc>
                <w:tcPr>
                  <w:tcW w:w="1437" w:type="dxa"/>
                  <w:tcBorders>
                    <w:top w:val="single" w:sz="4" w:space="0" w:color="auto"/>
                    <w:left w:val="single" w:sz="4" w:space="0" w:color="auto"/>
                    <w:bottom w:val="single" w:sz="4" w:space="0" w:color="auto"/>
                    <w:right w:val="single" w:sz="4" w:space="0" w:color="auto"/>
                  </w:tcBorders>
                  <w:vAlign w:val="center"/>
                </w:tcPr>
                <w:p w14:paraId="0F5AF67E"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2FAF083B"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424F550F"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B9B82" w14:textId="77777777" w:rsidR="004A5232" w:rsidRPr="00745CD6" w:rsidRDefault="004A5232" w:rsidP="00176F48">
                  <w:pPr>
                    <w:spacing w:after="0" w:line="240" w:lineRule="auto"/>
                    <w:rPr>
                      <w:iCs/>
                      <w:sz w:val="24"/>
                      <w:szCs w:val="24"/>
                    </w:rPr>
                  </w:pPr>
                  <w:r w:rsidRPr="00745CD6">
                    <w:rPr>
                      <w:iCs/>
                      <w:sz w:val="24"/>
                      <w:szCs w:val="24"/>
                    </w:rPr>
                    <w:lastRenderedPageBreak/>
                    <w:t xml:space="preserve">Ability to deal sensitively and professionally with </w:t>
                  </w:r>
                  <w:r>
                    <w:rPr>
                      <w:iCs/>
                      <w:sz w:val="24"/>
                      <w:szCs w:val="24"/>
                    </w:rPr>
                    <w:t xml:space="preserve">a wide range of </w:t>
                  </w:r>
                  <w:r w:rsidRPr="00745CD6">
                    <w:rPr>
                      <w:iCs/>
                      <w:sz w:val="24"/>
                      <w:szCs w:val="24"/>
                    </w:rPr>
                    <w:t xml:space="preserve">enquiries  </w:t>
                  </w:r>
                </w:p>
              </w:tc>
              <w:tc>
                <w:tcPr>
                  <w:tcW w:w="1437" w:type="dxa"/>
                  <w:tcBorders>
                    <w:top w:val="single" w:sz="4" w:space="0" w:color="auto"/>
                    <w:left w:val="single" w:sz="4" w:space="0" w:color="auto"/>
                    <w:bottom w:val="single" w:sz="4" w:space="0" w:color="auto"/>
                    <w:right w:val="single" w:sz="4" w:space="0" w:color="auto"/>
                  </w:tcBorders>
                  <w:vAlign w:val="center"/>
                </w:tcPr>
                <w:p w14:paraId="0BD9B4A1"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39F33544"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3320C00B"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EF4BE" w14:textId="77777777" w:rsidR="004A5232" w:rsidRPr="00745CD6" w:rsidRDefault="004A5232" w:rsidP="00176F48">
                  <w:pPr>
                    <w:spacing w:after="0" w:line="240" w:lineRule="auto"/>
                    <w:rPr>
                      <w:iCs/>
                      <w:sz w:val="24"/>
                      <w:szCs w:val="24"/>
                    </w:rPr>
                  </w:pPr>
                  <w:r w:rsidRPr="00745CD6">
                    <w:rPr>
                      <w:iCs/>
                      <w:sz w:val="24"/>
                      <w:szCs w:val="24"/>
                    </w:rPr>
                    <w:t>Ability to prioritise and manage workload</w:t>
                  </w:r>
                </w:p>
              </w:tc>
              <w:tc>
                <w:tcPr>
                  <w:tcW w:w="1437" w:type="dxa"/>
                  <w:tcBorders>
                    <w:top w:val="single" w:sz="4" w:space="0" w:color="auto"/>
                    <w:left w:val="single" w:sz="4" w:space="0" w:color="auto"/>
                    <w:bottom w:val="single" w:sz="4" w:space="0" w:color="auto"/>
                    <w:right w:val="single" w:sz="4" w:space="0" w:color="auto"/>
                  </w:tcBorders>
                  <w:vAlign w:val="center"/>
                </w:tcPr>
                <w:p w14:paraId="39800420"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7F2B1710"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3EA82F93"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429F6" w14:textId="77777777" w:rsidR="004A5232" w:rsidRPr="00745CD6" w:rsidRDefault="004A5232" w:rsidP="00176F48">
                  <w:pPr>
                    <w:spacing w:after="0" w:line="240" w:lineRule="auto"/>
                    <w:rPr>
                      <w:iCs/>
                      <w:sz w:val="24"/>
                      <w:szCs w:val="24"/>
                    </w:rPr>
                  </w:pPr>
                  <w:r w:rsidRPr="00745CD6">
                    <w:rPr>
                      <w:iCs/>
                      <w:sz w:val="24"/>
                      <w:szCs w:val="24"/>
                    </w:rPr>
                    <w:t>Ability to</w:t>
                  </w:r>
                  <w:r>
                    <w:rPr>
                      <w:iCs/>
                      <w:sz w:val="24"/>
                      <w:szCs w:val="24"/>
                    </w:rPr>
                    <w:t xml:space="preserve"> protect personal information appropriately and to</w:t>
                  </w:r>
                  <w:r w:rsidRPr="00745CD6">
                    <w:rPr>
                      <w:iCs/>
                      <w:sz w:val="24"/>
                      <w:szCs w:val="24"/>
                    </w:rPr>
                    <w:t xml:space="preserve"> maintain confidentiality</w:t>
                  </w:r>
                </w:p>
              </w:tc>
              <w:tc>
                <w:tcPr>
                  <w:tcW w:w="1437" w:type="dxa"/>
                  <w:tcBorders>
                    <w:top w:val="single" w:sz="4" w:space="0" w:color="auto"/>
                    <w:left w:val="single" w:sz="4" w:space="0" w:color="auto"/>
                    <w:bottom w:val="single" w:sz="4" w:space="0" w:color="auto"/>
                    <w:right w:val="single" w:sz="4" w:space="0" w:color="auto"/>
                  </w:tcBorders>
                  <w:vAlign w:val="center"/>
                </w:tcPr>
                <w:p w14:paraId="257A6C2E"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6494E1D2"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284B366B"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5DEA9" w14:textId="77777777" w:rsidR="004A5232" w:rsidRPr="00745CD6" w:rsidRDefault="004A5232" w:rsidP="00176F48">
                  <w:pPr>
                    <w:spacing w:after="0" w:line="240" w:lineRule="auto"/>
                    <w:rPr>
                      <w:iCs/>
                      <w:sz w:val="24"/>
                      <w:szCs w:val="24"/>
                    </w:rPr>
                  </w:pPr>
                  <w:r w:rsidRPr="00745CD6">
                    <w:rPr>
                      <w:iCs/>
                      <w:sz w:val="24"/>
                      <w:szCs w:val="24"/>
                    </w:rPr>
                    <w:t>Strong written and verbal communication skills to interact with</w:t>
                  </w:r>
                  <w:r>
                    <w:rPr>
                      <w:iCs/>
                      <w:sz w:val="24"/>
                      <w:szCs w:val="24"/>
                    </w:rPr>
                    <w:t xml:space="preserve"> all</w:t>
                  </w:r>
                  <w:r w:rsidRPr="00745CD6">
                    <w:rPr>
                      <w:iCs/>
                      <w:sz w:val="24"/>
                      <w:szCs w:val="24"/>
                    </w:rPr>
                    <w:t xml:space="preserve"> </w:t>
                  </w:r>
                </w:p>
              </w:tc>
              <w:tc>
                <w:tcPr>
                  <w:tcW w:w="1437" w:type="dxa"/>
                  <w:tcBorders>
                    <w:top w:val="single" w:sz="4" w:space="0" w:color="auto"/>
                    <w:left w:val="single" w:sz="4" w:space="0" w:color="auto"/>
                    <w:bottom w:val="single" w:sz="4" w:space="0" w:color="auto"/>
                    <w:right w:val="single" w:sz="4" w:space="0" w:color="auto"/>
                  </w:tcBorders>
                  <w:vAlign w:val="center"/>
                </w:tcPr>
                <w:p w14:paraId="0EABE572"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738DF70A"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1919CEA4"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35D0B" w14:textId="77777777" w:rsidR="004A5232" w:rsidRPr="00745CD6" w:rsidRDefault="004A5232" w:rsidP="00176F48">
                  <w:pPr>
                    <w:spacing w:after="0" w:line="240" w:lineRule="auto"/>
                    <w:rPr>
                      <w:iCs/>
                      <w:sz w:val="24"/>
                      <w:szCs w:val="24"/>
                    </w:rPr>
                  </w:pPr>
                  <w:r w:rsidRPr="00745CD6">
                    <w:rPr>
                      <w:iCs/>
                      <w:sz w:val="24"/>
                      <w:szCs w:val="24"/>
                    </w:rPr>
                    <w:t>Ability to work as part of a multi-disciplinary team</w:t>
                  </w:r>
                </w:p>
              </w:tc>
              <w:tc>
                <w:tcPr>
                  <w:tcW w:w="1437" w:type="dxa"/>
                  <w:tcBorders>
                    <w:top w:val="single" w:sz="4" w:space="0" w:color="auto"/>
                    <w:left w:val="single" w:sz="4" w:space="0" w:color="auto"/>
                    <w:bottom w:val="single" w:sz="4" w:space="0" w:color="auto"/>
                    <w:right w:val="single" w:sz="4" w:space="0" w:color="auto"/>
                  </w:tcBorders>
                  <w:vAlign w:val="center"/>
                </w:tcPr>
                <w:p w14:paraId="2CC5555A"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296815D1"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7FFC5F02"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929A5" w14:textId="77777777" w:rsidR="004A5232" w:rsidRPr="00745CD6" w:rsidRDefault="004A5232" w:rsidP="00176F48">
                  <w:pPr>
                    <w:spacing w:after="0" w:line="240" w:lineRule="auto"/>
                    <w:rPr>
                      <w:iCs/>
                      <w:sz w:val="24"/>
                      <w:szCs w:val="24"/>
                    </w:rPr>
                  </w:pPr>
                  <w:r w:rsidRPr="00745CD6">
                    <w:rPr>
                      <w:iCs/>
                      <w:sz w:val="24"/>
                      <w:szCs w:val="24"/>
                    </w:rPr>
                    <w:t>Ability to share detailed</w:t>
                  </w:r>
                  <w:r>
                    <w:rPr>
                      <w:iCs/>
                      <w:sz w:val="24"/>
                      <w:szCs w:val="24"/>
                    </w:rPr>
                    <w:t xml:space="preserve"> and accurate</w:t>
                  </w:r>
                  <w:r w:rsidRPr="00745CD6">
                    <w:rPr>
                      <w:iCs/>
                      <w:sz w:val="24"/>
                      <w:szCs w:val="24"/>
                    </w:rPr>
                    <w:t xml:space="preserve"> information within the organisation </w:t>
                  </w:r>
                </w:p>
              </w:tc>
              <w:tc>
                <w:tcPr>
                  <w:tcW w:w="1437" w:type="dxa"/>
                  <w:tcBorders>
                    <w:top w:val="single" w:sz="4" w:space="0" w:color="auto"/>
                    <w:left w:val="single" w:sz="4" w:space="0" w:color="auto"/>
                    <w:bottom w:val="single" w:sz="4" w:space="0" w:color="auto"/>
                    <w:right w:val="single" w:sz="4" w:space="0" w:color="auto"/>
                  </w:tcBorders>
                  <w:vAlign w:val="center"/>
                </w:tcPr>
                <w:p w14:paraId="765F5E07"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43A7307F"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4FE13401"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5DEFE" w14:textId="77777777" w:rsidR="004A5232" w:rsidRPr="00745CD6" w:rsidRDefault="004A5232" w:rsidP="00176F48">
                  <w:pPr>
                    <w:spacing w:after="0" w:line="240" w:lineRule="auto"/>
                    <w:rPr>
                      <w:iCs/>
                      <w:sz w:val="24"/>
                      <w:szCs w:val="24"/>
                    </w:rPr>
                  </w:pPr>
                  <w:r w:rsidRPr="00745CD6">
                    <w:rPr>
                      <w:iCs/>
                      <w:sz w:val="24"/>
                      <w:szCs w:val="24"/>
                    </w:rPr>
                    <w:t xml:space="preserve">A flexible attitude </w:t>
                  </w:r>
                  <w:r>
                    <w:rPr>
                      <w:iCs/>
                      <w:sz w:val="24"/>
                      <w:szCs w:val="24"/>
                    </w:rPr>
                    <w:t>and an ongoing</w:t>
                  </w:r>
                  <w:r w:rsidRPr="00745CD6">
                    <w:rPr>
                      <w:iCs/>
                      <w:sz w:val="24"/>
                      <w:szCs w:val="24"/>
                    </w:rPr>
                    <w:t xml:space="preserve"> willingness to learn</w:t>
                  </w:r>
                </w:p>
              </w:tc>
              <w:tc>
                <w:tcPr>
                  <w:tcW w:w="1437" w:type="dxa"/>
                  <w:tcBorders>
                    <w:top w:val="single" w:sz="4" w:space="0" w:color="auto"/>
                    <w:left w:val="single" w:sz="4" w:space="0" w:color="auto"/>
                    <w:bottom w:val="single" w:sz="4" w:space="0" w:color="auto"/>
                    <w:right w:val="single" w:sz="4" w:space="0" w:color="auto"/>
                  </w:tcBorders>
                  <w:vAlign w:val="center"/>
                </w:tcPr>
                <w:p w14:paraId="1AD87524"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7D12A8C3" w14:textId="77777777" w:rsidR="004A5232" w:rsidRPr="00745CD6" w:rsidRDefault="004A5232" w:rsidP="00176F48">
                  <w:pPr>
                    <w:spacing w:after="0" w:line="240" w:lineRule="auto"/>
                    <w:rPr>
                      <w:b/>
                      <w:bCs/>
                      <w:sz w:val="24"/>
                      <w:szCs w:val="24"/>
                    </w:rPr>
                  </w:pPr>
                  <w:r w:rsidRPr="00745CD6">
                    <w:rPr>
                      <w:b/>
                      <w:bCs/>
                      <w:sz w:val="24"/>
                      <w:szCs w:val="24"/>
                    </w:rPr>
                    <w:t>*</w:t>
                  </w:r>
                </w:p>
              </w:tc>
            </w:tr>
            <w:tr w:rsidR="004A5232" w:rsidRPr="00745CD6" w14:paraId="293FC3AD" w14:textId="77777777" w:rsidTr="00176F48">
              <w:trPr>
                <w:trHeight w:val="587"/>
              </w:trPr>
              <w:tc>
                <w:tcPr>
                  <w:tcW w:w="7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4EB40" w14:textId="61069355" w:rsidR="004A5232" w:rsidRPr="00745CD6" w:rsidRDefault="004A5232" w:rsidP="00176F48">
                  <w:pPr>
                    <w:spacing w:after="0" w:line="240" w:lineRule="auto"/>
                    <w:rPr>
                      <w:iCs/>
                      <w:sz w:val="24"/>
                      <w:szCs w:val="24"/>
                    </w:rPr>
                  </w:pPr>
                  <w:r w:rsidRPr="00745CD6">
                    <w:rPr>
                      <w:iCs/>
                      <w:sz w:val="24"/>
                      <w:szCs w:val="24"/>
                    </w:rPr>
                    <w:t xml:space="preserve">Understanding of, and a personal commitment to, </w:t>
                  </w:r>
                  <w:r w:rsidR="004E2773">
                    <w:rPr>
                      <w:iCs/>
                      <w:sz w:val="24"/>
                      <w:szCs w:val="24"/>
                    </w:rPr>
                    <w:t>e</w:t>
                  </w:r>
                  <w:r w:rsidRPr="00745CD6">
                    <w:rPr>
                      <w:iCs/>
                      <w:sz w:val="24"/>
                      <w:szCs w:val="24"/>
                    </w:rPr>
                    <w:t xml:space="preserve">quality and </w:t>
                  </w:r>
                  <w:r w:rsidR="004E2773">
                    <w:rPr>
                      <w:iCs/>
                      <w:sz w:val="24"/>
                      <w:szCs w:val="24"/>
                    </w:rPr>
                    <w:t>d</w:t>
                  </w:r>
                  <w:r w:rsidRPr="00745CD6">
                    <w:rPr>
                      <w:iCs/>
                      <w:sz w:val="24"/>
                      <w:szCs w:val="24"/>
                    </w:rPr>
                    <w:t xml:space="preserve">iversity and how this applies </w:t>
                  </w:r>
                  <w:proofErr w:type="gramStart"/>
                  <w:r w:rsidRPr="00745CD6">
                    <w:rPr>
                      <w:iCs/>
                      <w:sz w:val="24"/>
                      <w:szCs w:val="24"/>
                    </w:rPr>
                    <w:t>in particular to</w:t>
                  </w:r>
                  <w:proofErr w:type="gramEnd"/>
                  <w:r w:rsidRPr="00745CD6">
                    <w:rPr>
                      <w:iCs/>
                      <w:sz w:val="24"/>
                      <w:szCs w:val="24"/>
                    </w:rPr>
                    <w:t xml:space="preserve"> mental health services</w:t>
                  </w:r>
                </w:p>
              </w:tc>
              <w:tc>
                <w:tcPr>
                  <w:tcW w:w="1437" w:type="dxa"/>
                  <w:tcBorders>
                    <w:top w:val="single" w:sz="4" w:space="0" w:color="auto"/>
                    <w:left w:val="single" w:sz="4" w:space="0" w:color="auto"/>
                    <w:bottom w:val="single" w:sz="4" w:space="0" w:color="auto"/>
                    <w:right w:val="single" w:sz="4" w:space="0" w:color="auto"/>
                  </w:tcBorders>
                  <w:vAlign w:val="center"/>
                </w:tcPr>
                <w:p w14:paraId="2511A468" w14:textId="77777777" w:rsidR="004A5232" w:rsidRPr="00745CD6" w:rsidRDefault="004A5232" w:rsidP="00176F48">
                  <w:pPr>
                    <w:spacing w:after="0" w:line="240" w:lineRule="auto"/>
                    <w:rPr>
                      <w:b/>
                      <w:bCs/>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30DCFF6D" w14:textId="77777777" w:rsidR="004A5232" w:rsidRPr="00745CD6" w:rsidRDefault="004A5232" w:rsidP="00176F48">
                  <w:pPr>
                    <w:spacing w:after="0" w:line="240" w:lineRule="auto"/>
                    <w:rPr>
                      <w:b/>
                      <w:bCs/>
                      <w:sz w:val="24"/>
                      <w:szCs w:val="24"/>
                    </w:rPr>
                  </w:pPr>
                  <w:r w:rsidRPr="00745CD6">
                    <w:rPr>
                      <w:b/>
                      <w:bCs/>
                      <w:sz w:val="24"/>
                      <w:szCs w:val="24"/>
                    </w:rPr>
                    <w:t>*</w:t>
                  </w:r>
                </w:p>
              </w:tc>
            </w:tr>
          </w:tbl>
          <w:p w14:paraId="0E429DD7" w14:textId="77777777" w:rsidR="004A5232" w:rsidRPr="00745CD6" w:rsidRDefault="004A5232" w:rsidP="00176F48">
            <w:pPr>
              <w:rPr>
                <w:b/>
                <w:bCs/>
                <w:iCs/>
                <w:sz w:val="24"/>
                <w:szCs w:val="24"/>
                <w:lang w:val="en-US"/>
              </w:rPr>
            </w:pPr>
          </w:p>
          <w:p w14:paraId="2CADFA5A" w14:textId="77777777" w:rsidR="004A5232" w:rsidRPr="00C5511B" w:rsidRDefault="004A5232" w:rsidP="00176F48">
            <w:pPr>
              <w:rPr>
                <w:b/>
                <w:bCs/>
                <w:sz w:val="24"/>
                <w:szCs w:val="24"/>
              </w:rPr>
            </w:pPr>
          </w:p>
        </w:tc>
      </w:tr>
    </w:tbl>
    <w:p w14:paraId="67547071" w14:textId="77777777" w:rsidR="004A5232" w:rsidRDefault="004A5232" w:rsidP="004A5232"/>
    <w:p w14:paraId="2D6A8A20" w14:textId="77777777" w:rsidR="004A5232" w:rsidRDefault="004A5232" w:rsidP="004A5232"/>
    <w:p w14:paraId="41AFE2EA" w14:textId="77777777" w:rsidR="004A5232" w:rsidRDefault="004A5232"/>
    <w:p w14:paraId="215560C0" w14:textId="77777777" w:rsidR="004A5232" w:rsidRDefault="004A5232"/>
    <w:sectPr w:rsidR="004A5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reet Corner">
    <w:altName w:val="Segoe UI Semilight"/>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C66E2"/>
    <w:multiLevelType w:val="hybridMultilevel"/>
    <w:tmpl w:val="693A5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2231C7"/>
    <w:multiLevelType w:val="hybridMultilevel"/>
    <w:tmpl w:val="C44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774BB"/>
    <w:multiLevelType w:val="hybridMultilevel"/>
    <w:tmpl w:val="DF961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122D2F"/>
    <w:multiLevelType w:val="multilevel"/>
    <w:tmpl w:val="37F87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23740132">
    <w:abstractNumId w:val="3"/>
  </w:num>
  <w:num w:numId="2" w16cid:durableId="624119087">
    <w:abstractNumId w:val="1"/>
  </w:num>
  <w:num w:numId="3" w16cid:durableId="571159431">
    <w:abstractNumId w:val="2"/>
  </w:num>
  <w:num w:numId="4" w16cid:durableId="110207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32"/>
    <w:rsid w:val="00020CF1"/>
    <w:rsid w:val="00026BCB"/>
    <w:rsid w:val="000553A6"/>
    <w:rsid w:val="000B6F0B"/>
    <w:rsid w:val="000F4AEA"/>
    <w:rsid w:val="001208DD"/>
    <w:rsid w:val="001B4448"/>
    <w:rsid w:val="00294A04"/>
    <w:rsid w:val="002B2894"/>
    <w:rsid w:val="0031114F"/>
    <w:rsid w:val="003D23C7"/>
    <w:rsid w:val="004A5232"/>
    <w:rsid w:val="004E2773"/>
    <w:rsid w:val="004E4AEE"/>
    <w:rsid w:val="004E572B"/>
    <w:rsid w:val="004E635F"/>
    <w:rsid w:val="005829C7"/>
    <w:rsid w:val="005B3A0C"/>
    <w:rsid w:val="005E22B8"/>
    <w:rsid w:val="00636CF0"/>
    <w:rsid w:val="006D0A3B"/>
    <w:rsid w:val="00705DD3"/>
    <w:rsid w:val="007E61C9"/>
    <w:rsid w:val="008711F1"/>
    <w:rsid w:val="00902602"/>
    <w:rsid w:val="00953604"/>
    <w:rsid w:val="009B0932"/>
    <w:rsid w:val="009F22AF"/>
    <w:rsid w:val="00A62F3A"/>
    <w:rsid w:val="00C10B2C"/>
    <w:rsid w:val="00C430ED"/>
    <w:rsid w:val="00CC41F0"/>
    <w:rsid w:val="00CF103C"/>
    <w:rsid w:val="00CF33FD"/>
    <w:rsid w:val="00D2414B"/>
    <w:rsid w:val="00D51F8F"/>
    <w:rsid w:val="00D97870"/>
    <w:rsid w:val="00E049F3"/>
    <w:rsid w:val="00E86945"/>
    <w:rsid w:val="00ED0955"/>
    <w:rsid w:val="00F876EC"/>
    <w:rsid w:val="00FD5380"/>
    <w:rsid w:val="00FD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3FB2"/>
  <w15:chartTrackingRefBased/>
  <w15:docId w15:val="{A3086AEE-B6E8-4EB0-98C8-A7EB8384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32"/>
  </w:style>
  <w:style w:type="paragraph" w:styleId="Heading1">
    <w:name w:val="heading 1"/>
    <w:basedOn w:val="Normal"/>
    <w:next w:val="Normal"/>
    <w:link w:val="Heading1Char"/>
    <w:uiPriority w:val="9"/>
    <w:qFormat/>
    <w:rsid w:val="004A5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52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2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2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52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2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2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232"/>
    <w:rPr>
      <w:rFonts w:eastAsiaTheme="majorEastAsia" w:cstheme="majorBidi"/>
      <w:color w:val="272727" w:themeColor="text1" w:themeTint="D8"/>
    </w:rPr>
  </w:style>
  <w:style w:type="paragraph" w:styleId="Title">
    <w:name w:val="Title"/>
    <w:basedOn w:val="Normal"/>
    <w:next w:val="Normal"/>
    <w:link w:val="TitleChar"/>
    <w:uiPriority w:val="10"/>
    <w:qFormat/>
    <w:rsid w:val="004A5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232"/>
    <w:pPr>
      <w:spacing w:before="160"/>
      <w:jc w:val="center"/>
    </w:pPr>
    <w:rPr>
      <w:i/>
      <w:iCs/>
      <w:color w:val="404040" w:themeColor="text1" w:themeTint="BF"/>
    </w:rPr>
  </w:style>
  <w:style w:type="character" w:customStyle="1" w:styleId="QuoteChar">
    <w:name w:val="Quote Char"/>
    <w:basedOn w:val="DefaultParagraphFont"/>
    <w:link w:val="Quote"/>
    <w:uiPriority w:val="29"/>
    <w:rsid w:val="004A5232"/>
    <w:rPr>
      <w:i/>
      <w:iCs/>
      <w:color w:val="404040" w:themeColor="text1" w:themeTint="BF"/>
    </w:rPr>
  </w:style>
  <w:style w:type="paragraph" w:styleId="ListParagraph">
    <w:name w:val="List Paragraph"/>
    <w:basedOn w:val="Normal"/>
    <w:uiPriority w:val="34"/>
    <w:qFormat/>
    <w:rsid w:val="004A5232"/>
    <w:pPr>
      <w:ind w:left="720"/>
      <w:contextualSpacing/>
    </w:pPr>
  </w:style>
  <w:style w:type="character" w:styleId="IntenseEmphasis">
    <w:name w:val="Intense Emphasis"/>
    <w:basedOn w:val="DefaultParagraphFont"/>
    <w:uiPriority w:val="21"/>
    <w:qFormat/>
    <w:rsid w:val="004A5232"/>
    <w:rPr>
      <w:i/>
      <w:iCs/>
      <w:color w:val="0F4761" w:themeColor="accent1" w:themeShade="BF"/>
    </w:rPr>
  </w:style>
  <w:style w:type="paragraph" w:styleId="IntenseQuote">
    <w:name w:val="Intense Quote"/>
    <w:basedOn w:val="Normal"/>
    <w:next w:val="Normal"/>
    <w:link w:val="IntenseQuoteChar"/>
    <w:uiPriority w:val="30"/>
    <w:qFormat/>
    <w:rsid w:val="004A5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232"/>
    <w:rPr>
      <w:i/>
      <w:iCs/>
      <w:color w:val="0F4761" w:themeColor="accent1" w:themeShade="BF"/>
    </w:rPr>
  </w:style>
  <w:style w:type="character" w:styleId="IntenseReference">
    <w:name w:val="Intense Reference"/>
    <w:basedOn w:val="DefaultParagraphFont"/>
    <w:uiPriority w:val="32"/>
    <w:qFormat/>
    <w:rsid w:val="004A5232"/>
    <w:rPr>
      <w:b/>
      <w:bCs/>
      <w:smallCaps/>
      <w:color w:val="0F4761" w:themeColor="accent1" w:themeShade="BF"/>
      <w:spacing w:val="5"/>
    </w:rPr>
  </w:style>
  <w:style w:type="table" w:styleId="TableGrid">
    <w:name w:val="Table Grid"/>
    <w:basedOn w:val="TableNormal"/>
    <w:uiPriority w:val="39"/>
    <w:rsid w:val="004A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8DD"/>
    <w:pPr>
      <w:spacing w:after="0" w:line="240" w:lineRule="auto"/>
    </w:pPr>
  </w:style>
  <w:style w:type="paragraph" w:styleId="BodyText2">
    <w:name w:val="Body Text 2"/>
    <w:basedOn w:val="Normal"/>
    <w:link w:val="BodyText2Char"/>
    <w:rsid w:val="00C430ED"/>
    <w:pPr>
      <w:spacing w:after="0" w:line="24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C430ED"/>
    <w:rPr>
      <w:rFonts w:ascii="Times New Roman" w:eastAsia="Times New Roman" w:hAnsi="Times New Roman" w:cs="Times New Roman"/>
      <w:kern w:val="0"/>
      <w:sz w:val="24"/>
      <w:szCs w:val="20"/>
      <w14:ligatures w14:val="none"/>
    </w:rPr>
  </w:style>
  <w:style w:type="paragraph" w:styleId="BodyText">
    <w:name w:val="Body Text"/>
    <w:basedOn w:val="Normal"/>
    <w:link w:val="BodyTextChar"/>
    <w:uiPriority w:val="99"/>
    <w:semiHidden/>
    <w:unhideWhenUsed/>
    <w:rsid w:val="00C43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pPr>
    <w:rPr>
      <w:rFonts w:ascii="Street Corner" w:eastAsia="MS Mincho" w:hAnsi="Street Corner" w:cs="Street Corner"/>
      <w:kern w:val="0"/>
      <w14:ligatures w14:val="none"/>
    </w:rPr>
  </w:style>
  <w:style w:type="character" w:customStyle="1" w:styleId="BodyTextChar">
    <w:name w:val="Body Text Char"/>
    <w:basedOn w:val="DefaultParagraphFont"/>
    <w:link w:val="BodyText"/>
    <w:uiPriority w:val="99"/>
    <w:semiHidden/>
    <w:rsid w:val="00C430ED"/>
    <w:rPr>
      <w:rFonts w:ascii="Street Corner" w:eastAsia="MS Mincho" w:hAnsi="Street Corner" w:cs="Street Corne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0C98C718DEC748B182FC4BA6B80D79" ma:contentTypeVersion="14" ma:contentTypeDescription="Create a new document." ma:contentTypeScope="" ma:versionID="a97396e5763f556c10e56a403fc130ce">
  <xsd:schema xmlns:xsd="http://www.w3.org/2001/XMLSchema" xmlns:xs="http://www.w3.org/2001/XMLSchema" xmlns:p="http://schemas.microsoft.com/office/2006/metadata/properties" xmlns:ns2="36560fae-3631-41c3-b555-193225e5a6c8" xmlns:ns3="52d816e2-2fe5-4cd2-a40f-8449f8c4cc85" targetNamespace="http://schemas.microsoft.com/office/2006/metadata/properties" ma:root="true" ma:fieldsID="e92dad0ddd42ef1cc9a3ca8d82703dc4" ns2:_="" ns3:_="">
    <xsd:import namespace="36560fae-3631-41c3-b555-193225e5a6c8"/>
    <xsd:import namespace="52d816e2-2fe5-4cd2-a40f-8449f8c4c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60fae-3631-41c3-b555-193225e5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816e2-2fe5-4cd2-a40f-8449f8c4cc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30D99-D5EC-41C6-90B8-1F28DF030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331A2-E61C-4192-BE81-898E1241E7D9}">
  <ds:schemaRefs>
    <ds:schemaRef ds:uri="http://schemas.microsoft.com/sharepoint/v3/contenttype/forms"/>
  </ds:schemaRefs>
</ds:datastoreItem>
</file>

<file path=customXml/itemProps3.xml><?xml version="1.0" encoding="utf-8"?>
<ds:datastoreItem xmlns:ds="http://schemas.openxmlformats.org/officeDocument/2006/customXml" ds:itemID="{9AAD09B4-BE0D-46EA-A839-A0BA2E41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60fae-3631-41c3-b555-193225e5a6c8"/>
    <ds:schemaRef ds:uri="52d816e2-2fe5-4cd2-a40f-8449f8c4c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Hammond</dc:creator>
  <cp:keywords/>
  <dc:description/>
  <cp:lastModifiedBy>Sheridan Hammond</cp:lastModifiedBy>
  <cp:revision>6</cp:revision>
  <dcterms:created xsi:type="dcterms:W3CDTF">2025-06-10T11:13:00Z</dcterms:created>
  <dcterms:modified xsi:type="dcterms:W3CDTF">2025-06-10T11:16:00Z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0x010100350C98C718DEC748B182FC4BA6B80D79</vt:lpwstr>
  </property>
</Properties>
</file>